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D0" w:rsidRPr="00D6042C" w:rsidRDefault="00350CD0" w:rsidP="00350CD0">
      <w:pPr>
        <w:tabs>
          <w:tab w:val="right" w:pos="9900"/>
        </w:tabs>
        <w:rPr>
          <w:rFonts w:eastAsia="Calibri" w:cstheme="minorHAnsi"/>
          <w:b/>
          <w:lang w:val="el-GR"/>
        </w:rPr>
      </w:pPr>
      <w:r w:rsidRPr="00D6042C">
        <w:rPr>
          <w:rFonts w:eastAsia="Calibri" w:cstheme="minorHAnsi"/>
          <w:b/>
          <w:lang w:val="el-GR"/>
        </w:rPr>
        <w:t>15</w:t>
      </w:r>
      <w:r w:rsidRPr="00D6042C">
        <w:rPr>
          <w:rFonts w:eastAsia="Calibri" w:cstheme="minorHAnsi"/>
          <w:b/>
          <w:vertAlign w:val="superscript"/>
          <w:lang w:val="el-GR"/>
        </w:rPr>
        <w:t>ο</w:t>
      </w:r>
      <w:r w:rsidRPr="00D6042C">
        <w:rPr>
          <w:rFonts w:eastAsia="Calibri" w:cstheme="minorHAnsi"/>
          <w:b/>
          <w:lang w:val="el-GR"/>
        </w:rPr>
        <w:t xml:space="preserve"> ΔΗΜΟΤΙΚΟ ΣΧΟΛΕΙΟ ΙΛΙΟΥ</w:t>
      </w:r>
      <w:r w:rsidRPr="00D6042C">
        <w:rPr>
          <w:rFonts w:eastAsia="Calibri" w:cstheme="minorHAnsi"/>
          <w:b/>
          <w:lang w:val="el-GR"/>
        </w:rPr>
        <w:tab/>
        <w:t>ΣΧΟΛΙΚΟ ΕΤΟΣ 2020-2021</w:t>
      </w:r>
    </w:p>
    <w:p w:rsidR="00350CD0" w:rsidRDefault="00350CD0" w:rsidP="00350CD0">
      <w:pPr>
        <w:tabs>
          <w:tab w:val="right" w:pos="9900"/>
        </w:tabs>
        <w:jc w:val="center"/>
        <w:rPr>
          <w:rFonts w:eastAsia="Calibri" w:cstheme="minorHAnsi"/>
          <w:b/>
          <w:u w:val="single"/>
          <w:lang w:val="el-GR"/>
        </w:rPr>
      </w:pPr>
      <w:r w:rsidRPr="00D6042C">
        <w:rPr>
          <w:rFonts w:eastAsia="Calibri" w:cstheme="minorHAnsi"/>
          <w:b/>
          <w:u w:val="single"/>
          <w:lang w:val="el-GR"/>
        </w:rPr>
        <w:t>ΕΝΗΜΕΡΩΤΙΚΟ ΣΗΜΕΙΩΜΑ</w:t>
      </w:r>
      <w:r w:rsidR="00D6042C">
        <w:rPr>
          <w:rFonts w:eastAsia="Calibri" w:cstheme="minorHAnsi"/>
          <w:b/>
          <w:u w:val="single"/>
          <w:lang w:val="el-GR"/>
        </w:rPr>
        <w:t xml:space="preserve"> </w:t>
      </w:r>
    </w:p>
    <w:p w:rsidR="00350CD0" w:rsidRPr="00D6042C" w:rsidRDefault="00D6042C" w:rsidP="00D16000">
      <w:pPr>
        <w:tabs>
          <w:tab w:val="right" w:pos="9900"/>
        </w:tabs>
        <w:jc w:val="both"/>
        <w:rPr>
          <w:rFonts w:eastAsia="Calibri" w:cstheme="minorHAnsi"/>
          <w:b/>
          <w:lang w:val="el-GR"/>
        </w:rPr>
      </w:pPr>
      <w:r w:rsidRPr="00D16000">
        <w:rPr>
          <w:rFonts w:eastAsia="Calibri" w:cstheme="minorHAnsi"/>
          <w:b/>
          <w:lang w:val="el-GR"/>
        </w:rPr>
        <w:t>Θ</w:t>
      </w:r>
      <w:r w:rsidR="00D16000" w:rsidRPr="00D16000">
        <w:rPr>
          <w:rFonts w:eastAsia="Calibri" w:cstheme="minorHAnsi"/>
          <w:b/>
          <w:lang w:val="el-GR"/>
        </w:rPr>
        <w:t>ΕΜΑ: «</w:t>
      </w:r>
      <w:r w:rsidR="00350CD0" w:rsidRPr="00D6042C">
        <w:rPr>
          <w:rFonts w:eastAsia="Calibri" w:cstheme="minorHAnsi"/>
          <w:b/>
          <w:lang w:val="el-GR"/>
        </w:rPr>
        <w:t>ΛΕΙΤΟΥΡΓΙΑ ΟΛΟΗΜΕΡΟΥ ΠΡΟΓΡΑΜΜΑΤΟΣ</w:t>
      </w:r>
      <w:r w:rsidR="00D16000">
        <w:rPr>
          <w:rFonts w:eastAsia="Calibri" w:cstheme="minorHAnsi"/>
          <w:b/>
          <w:lang w:val="el-GR"/>
        </w:rPr>
        <w:t>»</w:t>
      </w:r>
    </w:p>
    <w:p w:rsidR="00350CD0" w:rsidRPr="00D6042C" w:rsidRDefault="00350CD0" w:rsidP="00350CD0">
      <w:pPr>
        <w:jc w:val="both"/>
        <w:rPr>
          <w:rFonts w:eastAsia="Calibri" w:cstheme="minorHAnsi"/>
          <w:lang w:val="el-GR"/>
        </w:rPr>
      </w:pPr>
      <w:r w:rsidRPr="00D6042C">
        <w:rPr>
          <w:rFonts w:eastAsia="Calibri" w:cstheme="minorHAnsi"/>
          <w:lang w:val="el-GR"/>
        </w:rPr>
        <w:t>Αγαπητοί γονείς και κηδεμόνες,</w:t>
      </w:r>
    </w:p>
    <w:p w:rsidR="00E97385" w:rsidRPr="00D6042C" w:rsidRDefault="00350CD0" w:rsidP="00350CD0">
      <w:pPr>
        <w:jc w:val="both"/>
        <w:rPr>
          <w:rFonts w:eastAsia="Calibri" w:cstheme="minorHAnsi"/>
          <w:lang w:val="el-GR"/>
        </w:rPr>
      </w:pPr>
      <w:r w:rsidRPr="00D6042C">
        <w:rPr>
          <w:rFonts w:eastAsia="Calibri" w:cstheme="minorHAnsi"/>
          <w:lang w:val="el-GR"/>
        </w:rPr>
        <w:t xml:space="preserve">σας ενημερώνουμε ότι </w:t>
      </w:r>
      <w:r w:rsidR="00E97385" w:rsidRPr="00D6042C">
        <w:rPr>
          <w:rFonts w:eastAsia="Calibri" w:cstheme="minorHAnsi"/>
          <w:lang w:val="el-GR"/>
        </w:rPr>
        <w:t xml:space="preserve">από </w:t>
      </w:r>
      <w:r w:rsidRPr="00D6042C">
        <w:rPr>
          <w:rFonts w:eastAsia="Calibri" w:cstheme="minorHAnsi"/>
          <w:lang w:val="el-GR"/>
        </w:rPr>
        <w:t xml:space="preserve">τη </w:t>
      </w:r>
      <w:r w:rsidRPr="00D6042C">
        <w:rPr>
          <w:rFonts w:eastAsia="Calibri" w:cstheme="minorHAnsi"/>
          <w:b/>
          <w:lang w:val="el-GR"/>
        </w:rPr>
        <w:t>Δευτέρα 28 Σεπτεμβρίου 2020</w:t>
      </w:r>
      <w:r w:rsidRPr="00D6042C">
        <w:rPr>
          <w:rFonts w:eastAsia="Calibri" w:cstheme="minorHAnsi"/>
          <w:lang w:val="el-GR"/>
        </w:rPr>
        <w:t xml:space="preserve"> θα ξεκινήσει στο σχολείο μας η λειτουργία του Ολοήμερου Προγράμματος. </w:t>
      </w:r>
    </w:p>
    <w:p w:rsidR="00350CD0" w:rsidRPr="00D6042C" w:rsidRDefault="00E97385" w:rsidP="00350CD0">
      <w:pPr>
        <w:jc w:val="both"/>
        <w:rPr>
          <w:rFonts w:eastAsia="Calibri" w:cstheme="minorHAnsi"/>
          <w:lang w:val="el-GR"/>
        </w:rPr>
      </w:pPr>
      <w:r w:rsidRPr="00D6042C">
        <w:rPr>
          <w:rFonts w:eastAsia="Calibri" w:cstheme="minorHAnsi"/>
          <w:lang w:val="el-GR"/>
        </w:rPr>
        <w:t xml:space="preserve">Το Ολοήμερο Πρόγραμμα του Σχολείου μας, βάσει του αριθμού των εγγεγραμμένων μαθητών/-τριών και των προτιμήσεων των γονέων/κηδεμόνων στις δηλώσεις συμμετοχής τους, </w:t>
      </w:r>
      <w:r w:rsidR="00350CD0" w:rsidRPr="00D6042C">
        <w:rPr>
          <w:rFonts w:eastAsia="Calibri" w:cstheme="minorHAnsi"/>
          <w:lang w:val="el-GR"/>
        </w:rPr>
        <w:t>θα λειτουργήσ</w:t>
      </w:r>
      <w:r w:rsidRPr="00D6042C">
        <w:rPr>
          <w:rFonts w:eastAsia="Calibri" w:cstheme="minorHAnsi"/>
          <w:lang w:val="el-GR"/>
        </w:rPr>
        <w:t>ει</w:t>
      </w:r>
      <w:r w:rsidR="00350CD0" w:rsidRPr="00D6042C">
        <w:rPr>
          <w:rFonts w:eastAsia="Calibri" w:cstheme="minorHAnsi"/>
          <w:lang w:val="el-GR"/>
        </w:rPr>
        <w:t xml:space="preserve"> </w:t>
      </w:r>
      <w:r w:rsidRPr="00D6042C">
        <w:rPr>
          <w:rFonts w:eastAsia="Calibri" w:cstheme="minorHAnsi"/>
          <w:lang w:val="el-GR"/>
        </w:rPr>
        <w:t xml:space="preserve">ως εξής: </w:t>
      </w:r>
      <w:r w:rsidRPr="00D6042C">
        <w:rPr>
          <w:rFonts w:eastAsia="Calibri" w:cstheme="minorHAnsi"/>
          <w:b/>
          <w:lang w:val="el-GR"/>
        </w:rPr>
        <w:t>α)</w:t>
      </w:r>
      <w:r w:rsidRPr="00D6042C">
        <w:rPr>
          <w:rFonts w:eastAsia="Calibri" w:cstheme="minorHAnsi"/>
          <w:lang w:val="el-GR"/>
        </w:rPr>
        <w:t xml:space="preserve"> </w:t>
      </w:r>
      <w:r w:rsidRPr="00FE1BF4">
        <w:rPr>
          <w:rFonts w:eastAsia="Calibri" w:cstheme="minorHAnsi"/>
          <w:b/>
          <w:lang w:val="el-GR"/>
        </w:rPr>
        <w:t>πρωινή ζώνη (07:00 – 08:00),</w:t>
      </w:r>
      <w:r w:rsidRPr="00D6042C">
        <w:rPr>
          <w:rFonts w:eastAsia="Calibri" w:cstheme="minorHAnsi"/>
          <w:lang w:val="el-GR"/>
        </w:rPr>
        <w:t xml:space="preserve"> </w:t>
      </w:r>
      <w:r w:rsidRPr="00D6042C">
        <w:rPr>
          <w:rFonts w:eastAsia="Calibri" w:cstheme="minorHAnsi"/>
          <w:b/>
          <w:lang w:val="el-GR"/>
        </w:rPr>
        <w:t>β)</w:t>
      </w:r>
      <w:r w:rsidRPr="00D6042C">
        <w:rPr>
          <w:rFonts w:eastAsia="Calibri" w:cstheme="minorHAnsi"/>
          <w:lang w:val="el-GR"/>
        </w:rPr>
        <w:t xml:space="preserve"> </w:t>
      </w:r>
      <w:r w:rsidR="00350CD0" w:rsidRPr="00FE1BF4">
        <w:rPr>
          <w:rFonts w:eastAsia="Calibri" w:cstheme="minorHAnsi"/>
          <w:b/>
          <w:lang w:val="el-GR"/>
        </w:rPr>
        <w:t>τέσσερα (4) τμήματα την 1</w:t>
      </w:r>
      <w:r w:rsidR="00350CD0" w:rsidRPr="00FE1BF4">
        <w:rPr>
          <w:rFonts w:eastAsia="Calibri" w:cstheme="minorHAnsi"/>
          <w:b/>
          <w:vertAlign w:val="superscript"/>
          <w:lang w:val="el-GR"/>
        </w:rPr>
        <w:t>η</w:t>
      </w:r>
      <w:r w:rsidR="00350CD0" w:rsidRPr="00FE1BF4">
        <w:rPr>
          <w:rFonts w:eastAsia="Calibri" w:cstheme="minorHAnsi"/>
          <w:b/>
          <w:lang w:val="el-GR"/>
        </w:rPr>
        <w:t xml:space="preserve"> διδακτική ώρα (ως τις 15:00)</w:t>
      </w:r>
      <w:r w:rsidR="00350CD0" w:rsidRPr="00D6042C">
        <w:rPr>
          <w:rFonts w:eastAsia="Calibri" w:cstheme="minorHAnsi"/>
          <w:lang w:val="el-GR"/>
        </w:rPr>
        <w:t xml:space="preserve"> και</w:t>
      </w:r>
      <w:r w:rsidRPr="00D6042C">
        <w:rPr>
          <w:rFonts w:eastAsia="Calibri" w:cstheme="minorHAnsi"/>
          <w:lang w:val="el-GR"/>
        </w:rPr>
        <w:t xml:space="preserve"> </w:t>
      </w:r>
      <w:r w:rsidRPr="00D6042C">
        <w:rPr>
          <w:rFonts w:eastAsia="Calibri" w:cstheme="minorHAnsi"/>
          <w:b/>
          <w:lang w:val="el-GR"/>
        </w:rPr>
        <w:t>γ)</w:t>
      </w:r>
      <w:r w:rsidRPr="00D6042C">
        <w:rPr>
          <w:rFonts w:eastAsia="Calibri" w:cstheme="minorHAnsi"/>
          <w:lang w:val="el-GR"/>
        </w:rPr>
        <w:t xml:space="preserve"> </w:t>
      </w:r>
      <w:r w:rsidR="00350CD0" w:rsidRPr="00FE1BF4">
        <w:rPr>
          <w:rFonts w:eastAsia="Calibri" w:cstheme="minorHAnsi"/>
          <w:b/>
          <w:lang w:val="el-GR"/>
        </w:rPr>
        <w:t>τρία</w:t>
      </w:r>
      <w:r w:rsidRPr="00FE1BF4">
        <w:rPr>
          <w:rFonts w:eastAsia="Calibri" w:cstheme="minorHAnsi"/>
          <w:b/>
          <w:lang w:val="el-GR"/>
        </w:rPr>
        <w:t xml:space="preserve"> (3)</w:t>
      </w:r>
      <w:r w:rsidR="00350CD0" w:rsidRPr="00FE1BF4">
        <w:rPr>
          <w:rFonts w:eastAsia="Calibri" w:cstheme="minorHAnsi"/>
          <w:b/>
          <w:lang w:val="el-GR"/>
        </w:rPr>
        <w:t xml:space="preserve"> τμήματα τη 2</w:t>
      </w:r>
      <w:r w:rsidR="00350CD0" w:rsidRPr="00FE1BF4">
        <w:rPr>
          <w:rFonts w:eastAsia="Calibri" w:cstheme="minorHAnsi"/>
          <w:b/>
          <w:vertAlign w:val="superscript"/>
          <w:lang w:val="el-GR"/>
        </w:rPr>
        <w:t>η</w:t>
      </w:r>
      <w:r w:rsidR="00350CD0" w:rsidRPr="00FE1BF4">
        <w:rPr>
          <w:rFonts w:eastAsia="Calibri" w:cstheme="minorHAnsi"/>
          <w:b/>
          <w:lang w:val="el-GR"/>
        </w:rPr>
        <w:t xml:space="preserve"> διδακτική ώρα (ως τις 16:00)</w:t>
      </w:r>
      <w:r w:rsidR="00350CD0" w:rsidRPr="00D6042C">
        <w:rPr>
          <w:rFonts w:eastAsia="Calibri" w:cstheme="minorHAnsi"/>
          <w:lang w:val="el-GR"/>
        </w:rPr>
        <w:t xml:space="preserve">. </w:t>
      </w:r>
    </w:p>
    <w:p w:rsidR="00E97385" w:rsidRPr="00D6042C" w:rsidRDefault="00E97385" w:rsidP="00350CD0">
      <w:pPr>
        <w:jc w:val="both"/>
        <w:rPr>
          <w:rFonts w:eastAsia="Calibri" w:cstheme="minorHAnsi"/>
          <w:lang w:val="el-GR"/>
        </w:rPr>
      </w:pPr>
      <w:r w:rsidRPr="00D6042C">
        <w:rPr>
          <w:rFonts w:eastAsia="Calibri" w:cstheme="minorHAnsi"/>
          <w:b/>
          <w:lang w:val="el-GR"/>
        </w:rPr>
        <w:t xml:space="preserve">Για την απρόσκοπτη λειτουργία του Ολοήμερου Προγράμματος σας παραθέτουμε τους </w:t>
      </w:r>
      <w:r w:rsidRPr="00D6042C">
        <w:rPr>
          <w:rFonts w:eastAsia="Calibri" w:cstheme="minorHAnsi"/>
          <w:b/>
          <w:u w:val="single"/>
          <w:lang w:val="el-GR"/>
        </w:rPr>
        <w:t>κανόνες λειτουργίας</w:t>
      </w:r>
      <w:r w:rsidRPr="00D6042C">
        <w:rPr>
          <w:rFonts w:eastAsia="Calibri" w:cstheme="minorHAnsi"/>
          <w:b/>
          <w:lang w:val="el-GR"/>
        </w:rPr>
        <w:t xml:space="preserve">, οι οποίοι </w:t>
      </w:r>
      <w:r w:rsidR="00F5525D" w:rsidRPr="00D6042C">
        <w:rPr>
          <w:rFonts w:eastAsia="Calibri" w:cstheme="minorHAnsi"/>
          <w:b/>
          <w:lang w:val="el-GR"/>
        </w:rPr>
        <w:t>θα πρέπει να εφαρμόζονται απαρέγκλιτα</w:t>
      </w:r>
      <w:r w:rsidR="00F5525D" w:rsidRPr="00D6042C">
        <w:rPr>
          <w:rFonts w:eastAsia="Calibri" w:cstheme="minorHAnsi"/>
          <w:lang w:val="el-GR"/>
        </w:rPr>
        <w:t xml:space="preserve">. </w:t>
      </w:r>
    </w:p>
    <w:p w:rsidR="00F5525D" w:rsidRDefault="00F5525D" w:rsidP="00D16000">
      <w:pPr>
        <w:pStyle w:val="a5"/>
        <w:numPr>
          <w:ilvl w:val="0"/>
          <w:numId w:val="27"/>
        </w:numPr>
        <w:ind w:left="540"/>
        <w:jc w:val="both"/>
        <w:rPr>
          <w:rFonts w:eastAsia="Calibri" w:cstheme="minorHAnsi"/>
          <w:lang w:val="el-GR"/>
        </w:rPr>
      </w:pPr>
      <w:r w:rsidRPr="00D6042C">
        <w:rPr>
          <w:rFonts w:eastAsia="Calibri" w:cstheme="minorHAnsi"/>
          <w:lang w:val="el-GR"/>
        </w:rPr>
        <w:t xml:space="preserve">Η φοίτηση των μαθητών/-τριών είναι </w:t>
      </w:r>
      <w:r w:rsidRPr="00D6042C">
        <w:rPr>
          <w:rFonts w:eastAsia="Calibri" w:cstheme="minorHAnsi"/>
          <w:b/>
          <w:lang w:val="el-GR"/>
        </w:rPr>
        <w:t>υποχρεωτική και καθημερινή</w:t>
      </w:r>
      <w:r w:rsidRPr="00D6042C">
        <w:rPr>
          <w:rFonts w:eastAsia="Calibri" w:cstheme="minorHAnsi"/>
          <w:lang w:val="el-GR"/>
        </w:rPr>
        <w:t>.</w:t>
      </w:r>
      <w:r w:rsidR="002C2CDD" w:rsidRPr="00D6042C">
        <w:rPr>
          <w:rFonts w:eastAsia="Times New Roman" w:cstheme="minorHAnsi"/>
          <w:bCs/>
          <w:lang w:val="el-GR"/>
        </w:rPr>
        <w:t xml:space="preserve"> </w:t>
      </w:r>
      <w:r w:rsidRPr="00D6042C">
        <w:rPr>
          <w:rFonts w:eastAsia="Calibri" w:cstheme="minorHAnsi"/>
          <w:lang w:val="el-GR"/>
        </w:rPr>
        <w:t>Εάν</w:t>
      </w:r>
      <w:r w:rsidR="002C2CDD" w:rsidRPr="00D6042C">
        <w:rPr>
          <w:rFonts w:eastAsia="Calibri" w:cstheme="minorHAnsi"/>
          <w:lang w:val="el-GR"/>
        </w:rPr>
        <w:t xml:space="preserve"> όμως</w:t>
      </w:r>
      <w:r w:rsidRPr="00D6042C">
        <w:rPr>
          <w:rFonts w:eastAsia="Calibri" w:cstheme="minorHAnsi"/>
          <w:lang w:val="el-GR"/>
        </w:rPr>
        <w:t xml:space="preserve"> συμπληρωθούν </w:t>
      </w:r>
      <w:r w:rsidRPr="00D6042C">
        <w:rPr>
          <w:rFonts w:eastAsia="Calibri" w:cstheme="minorHAnsi"/>
          <w:b/>
          <w:lang w:val="el-GR"/>
        </w:rPr>
        <w:t>δεκαπέντε</w:t>
      </w:r>
      <w:r w:rsidRPr="00D6042C">
        <w:rPr>
          <w:rFonts w:eastAsia="Calibri" w:cstheme="minorHAnsi"/>
          <w:lang w:val="el-GR"/>
        </w:rPr>
        <w:t xml:space="preserve"> (</w:t>
      </w:r>
      <w:r w:rsidRPr="00D6042C">
        <w:rPr>
          <w:rFonts w:eastAsia="Calibri" w:cstheme="minorHAnsi"/>
          <w:b/>
          <w:lang w:val="el-GR"/>
        </w:rPr>
        <w:t>15) συνεχόμενες αδικαιολόγητες απουσίες</w:t>
      </w:r>
      <w:r w:rsidR="002C2CDD" w:rsidRPr="00D6042C">
        <w:rPr>
          <w:rFonts w:eastAsia="Calibri" w:cstheme="minorHAnsi"/>
          <w:b/>
          <w:lang w:val="el-GR"/>
        </w:rPr>
        <w:t xml:space="preserve"> </w:t>
      </w:r>
      <w:r w:rsidR="002C2CDD" w:rsidRPr="00D6042C">
        <w:rPr>
          <w:rFonts w:eastAsia="Calibri" w:cstheme="minorHAnsi"/>
          <w:lang w:val="el-GR"/>
        </w:rPr>
        <w:t xml:space="preserve">(απουσίες που δε δικαιολογούνται από ιατρική γνωμάτευση) ή </w:t>
      </w:r>
      <w:r w:rsidR="002C2CDD" w:rsidRPr="00D16000">
        <w:rPr>
          <w:rFonts w:eastAsia="Times New Roman" w:cstheme="minorHAnsi"/>
          <w:b/>
          <w:bCs/>
          <w:lang w:val="el-GR"/>
        </w:rPr>
        <w:t>ο γονέας/</w:t>
      </w:r>
      <w:r w:rsidR="002C2CDD" w:rsidRPr="00D6042C">
        <w:rPr>
          <w:rFonts w:eastAsia="Times New Roman" w:cstheme="minorHAnsi"/>
          <w:b/>
          <w:bCs/>
          <w:lang w:val="el-GR"/>
        </w:rPr>
        <w:t>κηδεμόνας του παιδιού ζητήσει την διακοπή της φοίτησης με γραπτή αίτησή</w:t>
      </w:r>
      <w:r w:rsidR="002C2CDD" w:rsidRPr="00D6042C">
        <w:rPr>
          <w:rFonts w:eastAsia="Times New Roman" w:cstheme="minorHAnsi"/>
          <w:bCs/>
          <w:lang w:val="el-GR"/>
        </w:rPr>
        <w:t xml:space="preserve"> του/της ή όταν ο </w:t>
      </w:r>
      <w:r w:rsidR="002C2CDD" w:rsidRPr="00D6042C">
        <w:rPr>
          <w:rFonts w:eastAsia="Times New Roman" w:cstheme="minorHAnsi"/>
          <w:b/>
          <w:bCs/>
          <w:lang w:val="el-GR"/>
        </w:rPr>
        <w:t>γονέας/κηδεμόνας δεν επικαιροποιήσει την εγγραφή</w:t>
      </w:r>
      <w:r w:rsidR="002C2CDD" w:rsidRPr="00D6042C">
        <w:rPr>
          <w:rFonts w:eastAsia="Times New Roman" w:cstheme="minorHAnsi"/>
          <w:bCs/>
          <w:lang w:val="el-GR"/>
        </w:rPr>
        <w:t xml:space="preserve"> του παιδιού στο Ολοήμερο κατά το 2</w:t>
      </w:r>
      <w:r w:rsidR="002C2CDD" w:rsidRPr="00D6042C">
        <w:rPr>
          <w:rFonts w:eastAsia="Times New Roman" w:cstheme="minorHAnsi"/>
          <w:bCs/>
          <w:vertAlign w:val="superscript"/>
          <w:lang w:val="el-GR"/>
        </w:rPr>
        <w:t>ο</w:t>
      </w:r>
      <w:r w:rsidR="002C2CDD" w:rsidRPr="00D6042C">
        <w:rPr>
          <w:rFonts w:eastAsia="Times New Roman" w:cstheme="minorHAnsi"/>
          <w:bCs/>
          <w:lang w:val="el-GR"/>
        </w:rPr>
        <w:t xml:space="preserve"> 15νθήμερο του Νοεμβρίου και το 1</w:t>
      </w:r>
      <w:r w:rsidR="002C2CDD" w:rsidRPr="00D6042C">
        <w:rPr>
          <w:rFonts w:eastAsia="Times New Roman" w:cstheme="minorHAnsi"/>
          <w:bCs/>
          <w:vertAlign w:val="superscript"/>
          <w:lang w:val="el-GR"/>
        </w:rPr>
        <w:t>ο</w:t>
      </w:r>
      <w:r w:rsidR="002C2CDD" w:rsidRPr="00D6042C">
        <w:rPr>
          <w:rFonts w:eastAsia="Times New Roman" w:cstheme="minorHAnsi"/>
          <w:bCs/>
          <w:lang w:val="el-GR"/>
        </w:rPr>
        <w:t xml:space="preserve"> 15νθημερο του Φεβρουαρίου, </w:t>
      </w:r>
      <w:r w:rsidRPr="00D6042C">
        <w:rPr>
          <w:rFonts w:eastAsia="Calibri" w:cstheme="minorHAnsi"/>
          <w:lang w:val="el-GR"/>
        </w:rPr>
        <w:t xml:space="preserve">τότε η φοίτηση των μαθητών/-τριών </w:t>
      </w:r>
      <w:r w:rsidRPr="00D6042C">
        <w:rPr>
          <w:rFonts w:eastAsia="Calibri" w:cstheme="minorHAnsi"/>
          <w:b/>
          <w:lang w:val="el-GR"/>
        </w:rPr>
        <w:t xml:space="preserve">διακόπτεται </w:t>
      </w:r>
      <w:r w:rsidRPr="00D6042C">
        <w:rPr>
          <w:rFonts w:eastAsia="Calibri" w:cstheme="minorHAnsi"/>
          <w:lang w:val="el-GR"/>
        </w:rPr>
        <w:t>και οι μαθητές/-τριες</w:t>
      </w:r>
      <w:r w:rsidRPr="00D6042C">
        <w:rPr>
          <w:rFonts w:eastAsia="Calibri" w:cstheme="minorHAnsi"/>
          <w:b/>
          <w:lang w:val="el-GR"/>
        </w:rPr>
        <w:t xml:space="preserve"> διαγράφονται από το Ολοήμερο Πρόγραμμα</w:t>
      </w:r>
      <w:r w:rsidRPr="00D6042C">
        <w:rPr>
          <w:rFonts w:eastAsia="Calibri" w:cstheme="minorHAnsi"/>
          <w:lang w:val="el-GR"/>
        </w:rPr>
        <w:t>.</w:t>
      </w:r>
    </w:p>
    <w:p w:rsidR="008F0291" w:rsidRPr="00D6042C" w:rsidRDefault="008F0291" w:rsidP="008F0291">
      <w:pPr>
        <w:pStyle w:val="a5"/>
        <w:ind w:left="540"/>
        <w:jc w:val="both"/>
        <w:rPr>
          <w:rFonts w:eastAsia="Calibri" w:cstheme="minorHAnsi"/>
          <w:lang w:val="el-GR"/>
        </w:rPr>
      </w:pPr>
    </w:p>
    <w:p w:rsidR="00A2729F" w:rsidRDefault="00A2729F" w:rsidP="00D16000">
      <w:pPr>
        <w:pStyle w:val="a5"/>
        <w:numPr>
          <w:ilvl w:val="0"/>
          <w:numId w:val="27"/>
        </w:numPr>
        <w:ind w:left="540"/>
        <w:jc w:val="both"/>
        <w:rPr>
          <w:rFonts w:eastAsia="Calibri" w:cstheme="minorHAnsi"/>
          <w:lang w:val="el-GR"/>
        </w:rPr>
      </w:pPr>
      <w:r w:rsidRPr="00D6042C">
        <w:rPr>
          <w:rFonts w:eastAsia="Calibri" w:cstheme="minorHAnsi"/>
          <w:lang w:val="el-GR"/>
        </w:rPr>
        <w:t xml:space="preserve">Η </w:t>
      </w:r>
      <w:r w:rsidRPr="00D6042C">
        <w:rPr>
          <w:rFonts w:eastAsia="Calibri" w:cstheme="minorHAnsi"/>
          <w:b/>
          <w:lang w:val="el-GR"/>
        </w:rPr>
        <w:t>υποδοχή των μαθητών/-τριών</w:t>
      </w:r>
      <w:r w:rsidRPr="00D6042C">
        <w:rPr>
          <w:rFonts w:eastAsia="Calibri" w:cstheme="minorHAnsi"/>
          <w:lang w:val="el-GR"/>
        </w:rPr>
        <w:t xml:space="preserve"> κατά την </w:t>
      </w:r>
      <w:r w:rsidRPr="00D6042C">
        <w:rPr>
          <w:rFonts w:eastAsia="Calibri" w:cstheme="minorHAnsi"/>
          <w:b/>
          <w:lang w:val="el-GR"/>
        </w:rPr>
        <w:t>Πρωινή Ζώνη</w:t>
      </w:r>
      <w:r w:rsidRPr="00D6042C">
        <w:rPr>
          <w:rFonts w:eastAsia="Calibri" w:cstheme="minorHAnsi"/>
          <w:lang w:val="el-GR"/>
        </w:rPr>
        <w:t xml:space="preserve"> θα γίνεται από τον/την υπεύθυνο/νη εκπαιδευτικό από τις </w:t>
      </w:r>
      <w:r w:rsidRPr="00D6042C">
        <w:rPr>
          <w:rFonts w:eastAsia="Calibri" w:cstheme="minorHAnsi"/>
          <w:b/>
          <w:lang w:val="el-GR"/>
        </w:rPr>
        <w:t>07:00 έως τις 07:15</w:t>
      </w:r>
      <w:r w:rsidRPr="00D6042C">
        <w:rPr>
          <w:rFonts w:eastAsia="Calibri" w:cstheme="minorHAnsi"/>
          <w:lang w:val="el-GR"/>
        </w:rPr>
        <w:t xml:space="preserve">. Στη συνέχεια </w:t>
      </w:r>
      <w:r w:rsidRPr="00D6042C">
        <w:rPr>
          <w:rFonts w:eastAsia="Calibri" w:cstheme="minorHAnsi"/>
          <w:b/>
          <w:lang w:val="el-GR"/>
        </w:rPr>
        <w:t>η πόρτα του σχολείου θα κλείνει</w:t>
      </w:r>
      <w:r w:rsidRPr="00D6042C">
        <w:rPr>
          <w:rFonts w:eastAsia="Calibri" w:cstheme="minorHAnsi"/>
          <w:lang w:val="el-GR"/>
        </w:rPr>
        <w:t xml:space="preserve"> </w:t>
      </w:r>
      <w:r w:rsidRPr="00D6042C">
        <w:rPr>
          <w:rFonts w:eastAsia="Calibri" w:cstheme="minorHAnsi"/>
          <w:b/>
          <w:lang w:val="el-GR"/>
        </w:rPr>
        <w:t>και θα ξανανοίγει</w:t>
      </w:r>
      <w:r w:rsidRPr="00D6042C">
        <w:rPr>
          <w:rFonts w:eastAsia="Calibri" w:cstheme="minorHAnsi"/>
          <w:lang w:val="el-GR"/>
        </w:rPr>
        <w:t xml:space="preserve"> από τους/τις εφημερεύοντες/-ουσες εκπαιδευτικούς </w:t>
      </w:r>
      <w:r w:rsidRPr="00D6042C">
        <w:rPr>
          <w:rFonts w:eastAsia="Calibri" w:cstheme="minorHAnsi"/>
          <w:b/>
          <w:lang w:val="el-GR"/>
        </w:rPr>
        <w:t>στις 08:00</w:t>
      </w:r>
      <w:r w:rsidRPr="00D6042C">
        <w:rPr>
          <w:rFonts w:eastAsia="Calibri" w:cstheme="minorHAnsi"/>
          <w:lang w:val="el-GR"/>
        </w:rPr>
        <w:t>.</w:t>
      </w:r>
    </w:p>
    <w:p w:rsidR="008F0291" w:rsidRPr="008F0291" w:rsidRDefault="008F0291" w:rsidP="008F0291">
      <w:pPr>
        <w:pStyle w:val="a5"/>
        <w:rPr>
          <w:rFonts w:eastAsia="Calibri" w:cstheme="minorHAnsi"/>
          <w:lang w:val="el-GR"/>
        </w:rPr>
      </w:pPr>
    </w:p>
    <w:p w:rsidR="00F5525D" w:rsidRDefault="00A2729F" w:rsidP="00D16000">
      <w:pPr>
        <w:pStyle w:val="a5"/>
        <w:numPr>
          <w:ilvl w:val="0"/>
          <w:numId w:val="27"/>
        </w:numPr>
        <w:ind w:left="540"/>
        <w:jc w:val="both"/>
        <w:rPr>
          <w:rFonts w:eastAsia="Calibri" w:cstheme="minorHAnsi"/>
          <w:lang w:val="el-GR"/>
        </w:rPr>
      </w:pPr>
      <w:r w:rsidRPr="00D6042C">
        <w:rPr>
          <w:rFonts w:eastAsia="Calibri" w:cstheme="minorHAnsi"/>
          <w:lang w:val="el-GR"/>
        </w:rPr>
        <w:t xml:space="preserve">Η </w:t>
      </w:r>
      <w:r w:rsidRPr="00D6042C">
        <w:rPr>
          <w:rFonts w:eastAsia="Calibri" w:cstheme="minorHAnsi"/>
          <w:b/>
          <w:lang w:val="el-GR"/>
        </w:rPr>
        <w:t>αποχώρηση των μαθητών/-τριών</w:t>
      </w:r>
      <w:r w:rsidRPr="00D6042C">
        <w:rPr>
          <w:rFonts w:eastAsia="Calibri" w:cstheme="minorHAnsi"/>
          <w:lang w:val="el-GR"/>
        </w:rPr>
        <w:t xml:space="preserve"> όλων </w:t>
      </w:r>
      <w:r w:rsidR="00F5525D" w:rsidRPr="00D6042C">
        <w:rPr>
          <w:rFonts w:eastAsia="Calibri" w:cstheme="minorHAnsi"/>
          <w:lang w:val="el-GR"/>
        </w:rPr>
        <w:t xml:space="preserve">των τμημάτων θα </w:t>
      </w:r>
      <w:r w:rsidRPr="00D6042C">
        <w:rPr>
          <w:rFonts w:eastAsia="Calibri" w:cstheme="minorHAnsi"/>
          <w:lang w:val="el-GR"/>
        </w:rPr>
        <w:t>γίνεται</w:t>
      </w:r>
      <w:r w:rsidR="00F5525D" w:rsidRPr="00D6042C">
        <w:rPr>
          <w:rFonts w:eastAsia="Calibri" w:cstheme="minorHAnsi"/>
          <w:lang w:val="el-GR"/>
        </w:rPr>
        <w:t xml:space="preserve"> σύμφωνα με </w:t>
      </w:r>
      <w:r w:rsidR="00F5525D" w:rsidRPr="00D6042C">
        <w:rPr>
          <w:rFonts w:eastAsia="Calibri" w:cstheme="minorHAnsi"/>
          <w:b/>
          <w:lang w:val="el-GR"/>
        </w:rPr>
        <w:t xml:space="preserve">την ώρα αποχώρησης </w:t>
      </w:r>
      <w:r w:rsidRPr="00D6042C">
        <w:rPr>
          <w:rFonts w:eastAsia="Calibri" w:cstheme="minorHAnsi"/>
          <w:b/>
          <w:lang w:val="el-GR"/>
        </w:rPr>
        <w:t xml:space="preserve">η οποία αναγράφεται στην υπεύθυνη δήλωση </w:t>
      </w:r>
      <w:r w:rsidRPr="00D6042C">
        <w:rPr>
          <w:rFonts w:eastAsia="Calibri" w:cstheme="minorHAnsi"/>
          <w:lang w:val="el-GR"/>
        </w:rPr>
        <w:t xml:space="preserve">που έχουν υποβάλει </w:t>
      </w:r>
      <w:r w:rsidR="00F5525D" w:rsidRPr="00D6042C">
        <w:rPr>
          <w:rFonts w:eastAsia="Calibri" w:cstheme="minorHAnsi"/>
          <w:lang w:val="el-GR"/>
        </w:rPr>
        <w:t>οι γονείς/κηδεμόνες τους</w:t>
      </w:r>
      <w:r w:rsidRPr="00D6042C">
        <w:rPr>
          <w:rFonts w:eastAsia="Calibri" w:cstheme="minorHAnsi"/>
          <w:lang w:val="el-GR"/>
        </w:rPr>
        <w:t>.</w:t>
      </w:r>
      <w:r w:rsidR="00F5525D" w:rsidRPr="00D6042C">
        <w:rPr>
          <w:rFonts w:eastAsia="Calibri" w:cstheme="minorHAnsi"/>
          <w:lang w:val="el-GR"/>
        </w:rPr>
        <w:t xml:space="preserve"> </w:t>
      </w:r>
    </w:p>
    <w:p w:rsidR="008F0291" w:rsidRPr="008F0291" w:rsidRDefault="008F0291" w:rsidP="008F0291">
      <w:pPr>
        <w:pStyle w:val="a5"/>
        <w:rPr>
          <w:rFonts w:eastAsia="Calibri" w:cstheme="minorHAnsi"/>
          <w:lang w:val="el-GR"/>
        </w:rPr>
      </w:pPr>
    </w:p>
    <w:p w:rsidR="00AF75B6" w:rsidRPr="00AF75B6" w:rsidRDefault="00AF75B6" w:rsidP="00C74761">
      <w:pPr>
        <w:pStyle w:val="a5"/>
        <w:numPr>
          <w:ilvl w:val="0"/>
          <w:numId w:val="27"/>
        </w:numPr>
        <w:ind w:left="540"/>
        <w:jc w:val="both"/>
        <w:rPr>
          <w:rFonts w:eastAsia="Calibri" w:cstheme="minorHAnsi"/>
          <w:szCs w:val="28"/>
          <w:lang w:val="el-GR"/>
        </w:rPr>
      </w:pPr>
      <w:r>
        <w:rPr>
          <w:rFonts w:eastAsia="Calibri" w:cstheme="minorHAnsi"/>
          <w:szCs w:val="28"/>
          <w:lang w:val="el-GR"/>
        </w:rPr>
        <w:t xml:space="preserve">Στο πρόγραμμα όλων των τμημάτων, εντάσσεται καθημερινά τουλάχιστον </w:t>
      </w:r>
      <w:r w:rsidRPr="00AF75B6">
        <w:rPr>
          <w:rFonts w:eastAsia="Calibri" w:cstheme="minorHAnsi"/>
          <w:b/>
          <w:szCs w:val="28"/>
          <w:lang w:val="el-GR"/>
        </w:rPr>
        <w:t>μία (1) διδακτική ώρα</w:t>
      </w:r>
      <w:r>
        <w:rPr>
          <w:rFonts w:eastAsia="Calibri" w:cstheme="minorHAnsi"/>
          <w:szCs w:val="28"/>
          <w:lang w:val="el-GR"/>
        </w:rPr>
        <w:t xml:space="preserve"> το γνωστικό αντικείμενο της </w:t>
      </w:r>
      <w:r w:rsidRPr="00AF75B6">
        <w:rPr>
          <w:rFonts w:eastAsia="Calibri" w:cstheme="minorHAnsi"/>
          <w:b/>
          <w:szCs w:val="28"/>
          <w:lang w:val="el-GR"/>
        </w:rPr>
        <w:t>Μελέτης – Προετοιμασίας</w:t>
      </w:r>
      <w:r>
        <w:rPr>
          <w:rFonts w:eastAsia="Calibri" w:cstheme="minorHAnsi"/>
          <w:szCs w:val="28"/>
          <w:lang w:val="el-GR"/>
        </w:rPr>
        <w:t xml:space="preserve">. </w:t>
      </w:r>
    </w:p>
    <w:p w:rsidR="00AF75B6" w:rsidRPr="00AF75B6" w:rsidRDefault="00AF75B6" w:rsidP="00AF75B6">
      <w:pPr>
        <w:pStyle w:val="a5"/>
        <w:rPr>
          <w:rFonts w:eastAsia="Times New Roman" w:cstheme="minorHAnsi"/>
          <w:bCs/>
          <w:lang w:val="el-GR"/>
        </w:rPr>
      </w:pPr>
    </w:p>
    <w:p w:rsidR="002E19B4" w:rsidRPr="002E19B4" w:rsidRDefault="002F7DFE" w:rsidP="000D5D4E">
      <w:pPr>
        <w:pStyle w:val="a5"/>
        <w:numPr>
          <w:ilvl w:val="0"/>
          <w:numId w:val="27"/>
        </w:numPr>
        <w:spacing w:line="360" w:lineRule="auto"/>
        <w:ind w:left="540"/>
        <w:jc w:val="both"/>
        <w:rPr>
          <w:rFonts w:eastAsia="Calibri" w:cstheme="minorHAnsi"/>
          <w:b/>
          <w:szCs w:val="28"/>
          <w:lang w:val="el-GR"/>
        </w:rPr>
      </w:pPr>
      <w:r w:rsidRPr="00D6042C">
        <w:rPr>
          <w:rFonts w:eastAsia="Times New Roman" w:cstheme="minorHAnsi"/>
          <w:bCs/>
          <w:lang w:val="el-GR"/>
        </w:rPr>
        <w:t xml:space="preserve">Για τη </w:t>
      </w:r>
      <w:r w:rsidR="00AF75B6">
        <w:rPr>
          <w:rFonts w:eastAsia="Times New Roman" w:cstheme="minorHAnsi"/>
          <w:bCs/>
          <w:lang w:val="el-GR"/>
        </w:rPr>
        <w:t>Διατροφική Αγωγή/</w:t>
      </w:r>
      <w:r w:rsidRPr="00D6042C">
        <w:rPr>
          <w:rFonts w:eastAsia="Times New Roman" w:cstheme="minorHAnsi"/>
          <w:b/>
          <w:bCs/>
          <w:lang w:val="el-GR"/>
        </w:rPr>
        <w:t>σίτιση</w:t>
      </w:r>
      <w:r w:rsidRPr="00D6042C">
        <w:rPr>
          <w:rFonts w:eastAsia="Times New Roman" w:cstheme="minorHAnsi"/>
          <w:bCs/>
          <w:lang w:val="el-GR"/>
        </w:rPr>
        <w:t xml:space="preserve"> των μαθητών</w:t>
      </w:r>
      <w:r w:rsidR="00FB1080" w:rsidRPr="00D6042C">
        <w:rPr>
          <w:rFonts w:eastAsia="Times New Roman" w:cstheme="minorHAnsi"/>
          <w:bCs/>
          <w:lang w:val="el-GR"/>
        </w:rPr>
        <w:t>/-τριών</w:t>
      </w:r>
      <w:r w:rsidRPr="00D6042C">
        <w:rPr>
          <w:rFonts w:eastAsia="Times New Roman" w:cstheme="minorHAnsi"/>
          <w:bCs/>
          <w:lang w:val="el-GR"/>
        </w:rPr>
        <w:t xml:space="preserve"> του Ολοήμερου Προγράμματος κατά τη φετινή σχολική χρονιά, </w:t>
      </w:r>
      <w:r w:rsidRPr="00D6042C">
        <w:rPr>
          <w:rFonts w:eastAsia="Times New Roman" w:cstheme="minorHAnsi"/>
          <w:b/>
          <w:bCs/>
          <w:lang w:val="el-GR"/>
        </w:rPr>
        <w:t>δε θα γίνει χρήση των φούρνων μικροκυμάτων του σχολείου</w:t>
      </w:r>
      <w:r w:rsidRPr="00D6042C">
        <w:rPr>
          <w:rFonts w:eastAsia="Times New Roman" w:cstheme="minorHAnsi"/>
          <w:bCs/>
          <w:lang w:val="el-GR"/>
        </w:rPr>
        <w:t xml:space="preserve">, αλλά θα λειτουργούν τα ψυγεία για την συντήρηση κρύων μικρογευμάτων. Το φαγητό των παιδιών θα πρέπει να μπορεί να φαγωθεί σε θερμοκρασία περιβάλλοντος ή κρύο (π.χ. τοστ, σάντουιτς, φρούτα, γιαούρτι, μπάρες δημητριακών) και σε περιπτώσεις μαγειρευτού φαγητού να προτιμάται η χρήση ειδικού θερμο-δοχείου το οποίο διατηρεί το φαγητό εκτός ψυγείου για κάποιες ώρες, χωρίς να αλλοιώνεται. </w:t>
      </w:r>
      <w:r w:rsidRPr="00D6042C">
        <w:rPr>
          <w:rFonts w:eastAsia="Times New Roman" w:cstheme="minorHAnsi"/>
          <w:b/>
          <w:bCs/>
          <w:lang w:val="el-GR"/>
        </w:rPr>
        <w:t xml:space="preserve">Η χρήση ατομικής πετσέτας </w:t>
      </w:r>
      <w:r w:rsidRPr="00D6042C">
        <w:rPr>
          <w:rFonts w:eastAsia="Times New Roman" w:cstheme="minorHAnsi"/>
          <w:bCs/>
          <w:lang w:val="el-GR"/>
        </w:rPr>
        <w:t>(για το τραπέζι)</w:t>
      </w:r>
      <w:r w:rsidRPr="00D6042C">
        <w:rPr>
          <w:rFonts w:eastAsia="Times New Roman" w:cstheme="minorHAnsi"/>
          <w:b/>
          <w:bCs/>
          <w:lang w:val="el-GR"/>
        </w:rPr>
        <w:t xml:space="preserve"> κατά το γεύμα είναι απαραίτητη</w:t>
      </w:r>
      <w:r w:rsidR="00FB1080" w:rsidRPr="00D6042C">
        <w:rPr>
          <w:rFonts w:eastAsia="Times New Roman" w:cstheme="minorHAnsi"/>
          <w:b/>
          <w:bCs/>
          <w:lang w:val="el-GR"/>
        </w:rPr>
        <w:t xml:space="preserve"> για λόγους υγιεινής</w:t>
      </w:r>
      <w:r w:rsidRPr="00D6042C">
        <w:rPr>
          <w:rFonts w:eastAsia="Times New Roman" w:cstheme="minorHAnsi"/>
          <w:bCs/>
          <w:lang w:val="el-GR"/>
        </w:rPr>
        <w:t>.</w:t>
      </w:r>
      <w:r w:rsidR="00FB1080" w:rsidRPr="00D6042C">
        <w:rPr>
          <w:rFonts w:eastAsia="Times New Roman" w:cstheme="minorHAnsi"/>
          <w:bCs/>
          <w:lang w:val="el-GR"/>
        </w:rPr>
        <w:t xml:space="preserve"> </w:t>
      </w:r>
    </w:p>
    <w:p w:rsidR="002E19B4" w:rsidRPr="002E19B4" w:rsidRDefault="002E19B4" w:rsidP="002E19B4">
      <w:pPr>
        <w:pStyle w:val="a5"/>
        <w:rPr>
          <w:rFonts w:eastAsia="Times New Roman" w:cstheme="minorHAnsi"/>
          <w:bCs/>
          <w:i/>
          <w:lang w:val="el-GR"/>
        </w:rPr>
      </w:pPr>
    </w:p>
    <w:p w:rsidR="00F5525D" w:rsidRPr="000D5D4E" w:rsidRDefault="00C74761" w:rsidP="002E19B4">
      <w:pPr>
        <w:pStyle w:val="a5"/>
        <w:spacing w:line="360" w:lineRule="auto"/>
        <w:ind w:left="540"/>
        <w:jc w:val="both"/>
        <w:rPr>
          <w:rFonts w:eastAsia="Calibri" w:cstheme="minorHAnsi"/>
          <w:b/>
          <w:szCs w:val="28"/>
          <w:lang w:val="el-GR"/>
        </w:rPr>
      </w:pPr>
      <w:r w:rsidRPr="00C74761">
        <w:rPr>
          <w:rFonts w:eastAsia="Times New Roman" w:cstheme="minorHAnsi"/>
          <w:bCs/>
          <w:i/>
          <w:lang w:val="el-GR"/>
        </w:rPr>
        <w:lastRenderedPageBreak/>
        <w:t>(</w:t>
      </w:r>
      <w:r w:rsidRPr="00C74761">
        <w:rPr>
          <w:rFonts w:eastAsia="Times New Roman" w:cstheme="minorHAnsi"/>
          <w:b/>
          <w:bCs/>
          <w:i/>
          <w:u w:val="single"/>
          <w:lang w:val="el-GR"/>
        </w:rPr>
        <w:t>Επισήμανση:</w:t>
      </w:r>
      <w:r w:rsidRPr="00C74761">
        <w:rPr>
          <w:rFonts w:eastAsia="Times New Roman" w:cstheme="minorHAnsi"/>
          <w:bCs/>
          <w:i/>
          <w:lang w:val="el-GR"/>
        </w:rPr>
        <w:t xml:space="preserve"> </w:t>
      </w:r>
      <w:r w:rsidR="00B00994">
        <w:rPr>
          <w:rFonts w:eastAsia="Times New Roman" w:cstheme="minorHAnsi"/>
          <w:bCs/>
          <w:i/>
          <w:lang w:val="el-GR"/>
        </w:rPr>
        <w:t>Υ</w:t>
      </w:r>
      <w:r w:rsidRPr="00C74761">
        <w:rPr>
          <w:rFonts w:eastAsia="Times New Roman" w:cstheme="minorHAnsi"/>
          <w:bCs/>
          <w:i/>
          <w:lang w:val="el-GR"/>
        </w:rPr>
        <w:t xml:space="preserve">πάρχει πάντα και η δυνατότητα παραγγελίας και παραλαβής μικρογευμάτων </w:t>
      </w:r>
      <w:r w:rsidRPr="000D5D4E">
        <w:rPr>
          <w:rFonts w:eastAsia="Times New Roman" w:cstheme="minorHAnsi"/>
          <w:bCs/>
          <w:i/>
          <w:lang w:val="el-GR"/>
        </w:rPr>
        <w:t>από</w:t>
      </w:r>
      <w:r w:rsidRPr="000D5D4E">
        <w:rPr>
          <w:rFonts w:eastAsia="Times New Roman" w:cstheme="minorHAnsi"/>
          <w:b/>
          <w:bCs/>
          <w:i/>
          <w:lang w:val="el-GR"/>
        </w:rPr>
        <w:t xml:space="preserve"> το κυλικείο του σχολείου μας, το οποίο λειτουργεί σύμφωνα με όλες της οδηγίες προστασίας και προφύλαξης που έχουν αποσταλεί κατά τη φετινή χρονιά. Ας μην ξεχνάμε, ότι το κυλικείο του σχολείου μας ελέγχεται συστηματικά και ανταποκρίνεται άριστα, καθώς και ότι στηρίζοντάς το, ενισχύετε οικονομικά και τις δραστηριότητες του σχολείου μας.)</w:t>
      </w:r>
    </w:p>
    <w:p w:rsidR="008F0291" w:rsidRPr="000D5D4E" w:rsidRDefault="008F0291" w:rsidP="000D5D4E">
      <w:pPr>
        <w:pStyle w:val="a5"/>
        <w:spacing w:line="360" w:lineRule="auto"/>
        <w:rPr>
          <w:rFonts w:eastAsia="Calibri" w:cstheme="minorHAnsi"/>
          <w:b/>
          <w:szCs w:val="28"/>
          <w:lang w:val="el-GR"/>
        </w:rPr>
      </w:pPr>
    </w:p>
    <w:p w:rsidR="00FD19A5" w:rsidRPr="008F0291" w:rsidRDefault="00D6042C" w:rsidP="000D5D4E">
      <w:pPr>
        <w:pStyle w:val="a5"/>
        <w:numPr>
          <w:ilvl w:val="0"/>
          <w:numId w:val="27"/>
        </w:numPr>
        <w:spacing w:line="360" w:lineRule="auto"/>
        <w:ind w:left="540"/>
        <w:jc w:val="both"/>
        <w:rPr>
          <w:rFonts w:eastAsia="Calibri" w:cstheme="minorHAnsi"/>
          <w:lang w:val="el-GR"/>
        </w:rPr>
      </w:pPr>
      <w:r w:rsidRPr="00D6042C">
        <w:rPr>
          <w:rFonts w:eastAsia="Times New Roman" w:cstheme="minorHAnsi"/>
          <w:bCs/>
          <w:lang w:val="el-GR"/>
        </w:rPr>
        <w:t>Θ</w:t>
      </w:r>
      <w:r w:rsidR="00FD19A5" w:rsidRPr="00D6042C">
        <w:rPr>
          <w:rFonts w:eastAsia="Times New Roman" w:cstheme="minorHAnsi"/>
          <w:bCs/>
          <w:lang w:val="el-GR"/>
        </w:rPr>
        <w:t xml:space="preserve">α θέλαμε να σας επισημάνουμε ότι χρειάζεται </w:t>
      </w:r>
      <w:r w:rsidR="00FD19A5" w:rsidRPr="00D6042C">
        <w:rPr>
          <w:rFonts w:eastAsia="Times New Roman" w:cstheme="minorHAnsi"/>
          <w:b/>
          <w:bCs/>
          <w:u w:val="single"/>
          <w:lang w:val="el-GR"/>
        </w:rPr>
        <w:t>ιδιαίτερη προσοχή και συνέπεια στις ώρες προσέλευσης και αποχώρησης των μαθητών/-τριών</w:t>
      </w:r>
      <w:r w:rsidR="00FD19A5" w:rsidRPr="00D6042C">
        <w:rPr>
          <w:rFonts w:eastAsia="Times New Roman" w:cstheme="minorHAnsi"/>
          <w:bCs/>
          <w:lang w:val="el-GR"/>
        </w:rPr>
        <w:t xml:space="preserve">, καθώς κάθε πιθανή αργοπορία </w:t>
      </w:r>
      <w:r w:rsidR="003C26FA" w:rsidRPr="00D6042C">
        <w:rPr>
          <w:rFonts w:eastAsia="Times New Roman" w:cstheme="minorHAnsi"/>
          <w:bCs/>
          <w:lang w:val="el-GR"/>
        </w:rPr>
        <w:t xml:space="preserve">θα συνεπάγεται </w:t>
      </w:r>
      <w:r w:rsidR="003C26FA" w:rsidRPr="00D6042C">
        <w:rPr>
          <w:rFonts w:eastAsia="Times New Roman" w:cstheme="minorHAnsi"/>
          <w:b/>
          <w:bCs/>
          <w:u w:val="single"/>
          <w:lang w:val="el-GR"/>
        </w:rPr>
        <w:t>μη τήρηση των κανόνων λειτουργίας του Ολοήμερου Προγράμματος</w:t>
      </w:r>
      <w:r w:rsidR="003C26FA" w:rsidRPr="00D6042C">
        <w:rPr>
          <w:rFonts w:eastAsia="Times New Roman" w:cstheme="minorHAnsi"/>
          <w:bCs/>
          <w:lang w:val="el-GR"/>
        </w:rPr>
        <w:t>.</w:t>
      </w:r>
    </w:p>
    <w:p w:rsidR="008F0291" w:rsidRPr="008F0291" w:rsidRDefault="008F0291" w:rsidP="000D5D4E">
      <w:pPr>
        <w:pStyle w:val="a5"/>
        <w:spacing w:line="360" w:lineRule="auto"/>
        <w:rPr>
          <w:rFonts w:eastAsia="Calibri" w:cstheme="minorHAnsi"/>
          <w:lang w:val="el-GR"/>
        </w:rPr>
      </w:pPr>
    </w:p>
    <w:p w:rsidR="00D6042C" w:rsidRPr="00D6042C" w:rsidRDefault="00D6042C" w:rsidP="000D5D4E">
      <w:pPr>
        <w:pStyle w:val="a5"/>
        <w:numPr>
          <w:ilvl w:val="0"/>
          <w:numId w:val="27"/>
        </w:numPr>
        <w:spacing w:line="360" w:lineRule="auto"/>
        <w:ind w:left="540"/>
        <w:jc w:val="both"/>
        <w:rPr>
          <w:rFonts w:eastAsia="Calibri" w:cstheme="minorHAnsi"/>
          <w:b/>
          <w:lang w:val="el-GR"/>
        </w:rPr>
      </w:pPr>
      <w:r w:rsidRPr="00D6042C">
        <w:rPr>
          <w:rFonts w:eastAsia="Times New Roman" w:cstheme="minorHAnsi"/>
          <w:bCs/>
          <w:lang w:val="el-GR"/>
        </w:rPr>
        <w:t xml:space="preserve">Τέλος, οφείλουμε να σας ενημερώσουμε ότι βάσει της τρέχουσας υγειονομικής συνθήκης, </w:t>
      </w:r>
      <w:r w:rsidRPr="00D16000">
        <w:rPr>
          <w:rFonts w:eastAsia="Times New Roman" w:cstheme="minorHAnsi"/>
          <w:b/>
          <w:bCs/>
          <w:lang w:val="el-GR"/>
        </w:rPr>
        <w:t xml:space="preserve">εάν υπάρξει ύποπτο ή επιβεβαιωμένο κρούσμα της λοίμωξης </w:t>
      </w:r>
      <w:r w:rsidRPr="00D16000">
        <w:rPr>
          <w:rFonts w:eastAsia="Times New Roman" w:cstheme="minorHAnsi"/>
          <w:b/>
          <w:bCs/>
        </w:rPr>
        <w:t>COVID</w:t>
      </w:r>
      <w:r w:rsidRPr="00D16000">
        <w:rPr>
          <w:rFonts w:eastAsia="Times New Roman" w:cstheme="minorHAnsi"/>
          <w:b/>
          <w:bCs/>
          <w:lang w:val="el-GR"/>
        </w:rPr>
        <w:t xml:space="preserve">-19 σε </w:t>
      </w:r>
      <w:r w:rsidR="00E643D1">
        <w:rPr>
          <w:rFonts w:eastAsia="Times New Roman" w:cstheme="minorHAnsi"/>
          <w:b/>
          <w:bCs/>
          <w:lang w:val="el-GR"/>
        </w:rPr>
        <w:t xml:space="preserve">εκπαιδευτικό που διδάσκει ή/και </w:t>
      </w:r>
      <w:r w:rsidRPr="00D16000">
        <w:rPr>
          <w:rFonts w:eastAsia="Times New Roman" w:cstheme="minorHAnsi"/>
          <w:b/>
          <w:bCs/>
          <w:lang w:val="el-GR"/>
        </w:rPr>
        <w:t>μαθητή/-τρια που παρακολουθεί το Ολοήμερο Πρόγραμμα, θα τηρηθούν όλες οι προβλεπόμενες διαδικασίες</w:t>
      </w:r>
      <w:r w:rsidRPr="00D6042C">
        <w:rPr>
          <w:rFonts w:eastAsia="Times New Roman" w:cstheme="minorHAnsi"/>
          <w:bCs/>
          <w:lang w:val="el-GR"/>
        </w:rPr>
        <w:t xml:space="preserve"> (όπως</w:t>
      </w:r>
      <w:r w:rsidR="00E643D1">
        <w:rPr>
          <w:rFonts w:eastAsia="Times New Roman" w:cstheme="minorHAnsi"/>
          <w:bCs/>
          <w:lang w:val="el-GR"/>
        </w:rPr>
        <w:t xml:space="preserve"> αυτές</w:t>
      </w:r>
      <w:r w:rsidRPr="00D6042C">
        <w:rPr>
          <w:rFonts w:eastAsia="Times New Roman" w:cstheme="minorHAnsi"/>
          <w:bCs/>
          <w:lang w:val="el-GR"/>
        </w:rPr>
        <w:t xml:space="preserve"> έχουν αποσταλεί από το Υπουργείο Παιδείας και τον Εθνικό Οργανισμό Δημόσιας Υγείας (ΕΟΔΥ)) και θα ενημερωθείτε περαιτέρω από τη Διεύθυνση του Σχολείου, εφόσον αυτό απαιτηθεί.</w:t>
      </w:r>
    </w:p>
    <w:p w:rsidR="00D6042C" w:rsidRPr="008F0291" w:rsidRDefault="00D6042C" w:rsidP="000D5D4E">
      <w:pPr>
        <w:spacing w:line="360" w:lineRule="auto"/>
        <w:ind w:left="540"/>
        <w:jc w:val="both"/>
        <w:rPr>
          <w:rFonts w:eastAsia="Calibri" w:cstheme="minorHAnsi"/>
          <w:b/>
          <w:lang w:val="el-GR"/>
        </w:rPr>
      </w:pPr>
      <w:r w:rsidRPr="008F0291">
        <w:rPr>
          <w:rFonts w:eastAsia="Calibri" w:cstheme="minorHAnsi"/>
          <w:b/>
          <w:lang w:val="el-GR"/>
        </w:rPr>
        <w:t>Σας ευχαριστούμε για τη συνεργασία.</w:t>
      </w:r>
    </w:p>
    <w:p w:rsidR="00D6042C" w:rsidRPr="00D6042C" w:rsidRDefault="00D6042C" w:rsidP="000D5D4E">
      <w:pPr>
        <w:tabs>
          <w:tab w:val="left" w:pos="5760"/>
        </w:tabs>
        <w:spacing w:line="360" w:lineRule="auto"/>
        <w:jc w:val="both"/>
        <w:rPr>
          <w:rFonts w:eastAsia="Calibri" w:cstheme="minorHAnsi"/>
          <w:b/>
          <w:lang w:val="el-GR"/>
        </w:rPr>
      </w:pPr>
      <w:r w:rsidRPr="00D6042C">
        <w:rPr>
          <w:rFonts w:eastAsia="Calibri" w:cstheme="minorHAnsi"/>
          <w:b/>
          <w:lang w:val="el-GR"/>
        </w:rPr>
        <w:tab/>
        <w:t>Η Διευθύντρια του Σχολείου</w:t>
      </w:r>
    </w:p>
    <w:p w:rsidR="00D6042C" w:rsidRPr="00D6042C" w:rsidRDefault="00D6042C" w:rsidP="000D5D4E">
      <w:pPr>
        <w:tabs>
          <w:tab w:val="left" w:pos="5760"/>
        </w:tabs>
        <w:spacing w:line="360" w:lineRule="auto"/>
        <w:jc w:val="both"/>
        <w:rPr>
          <w:rFonts w:eastAsia="Calibri" w:cstheme="minorHAnsi"/>
          <w:b/>
          <w:lang w:val="el-GR"/>
        </w:rPr>
      </w:pPr>
    </w:p>
    <w:p w:rsidR="00D6042C" w:rsidRPr="00D6042C" w:rsidRDefault="007C2D07" w:rsidP="000D5D4E">
      <w:pPr>
        <w:tabs>
          <w:tab w:val="center" w:pos="6930"/>
        </w:tabs>
        <w:spacing w:line="360" w:lineRule="auto"/>
        <w:jc w:val="both"/>
        <w:rPr>
          <w:rFonts w:eastAsia="Calibri" w:cstheme="minorHAnsi"/>
          <w:b/>
          <w:lang w:val="el-GR"/>
        </w:rPr>
      </w:pPr>
      <w:r>
        <w:rPr>
          <w:rFonts w:eastAsia="Calibri" w:cstheme="minorHAnsi"/>
          <w:b/>
          <w:lang w:val="el-GR"/>
        </w:rPr>
        <w:tab/>
        <w:t xml:space="preserve">Βασιλική </w:t>
      </w:r>
      <w:r w:rsidR="00D6042C" w:rsidRPr="00D6042C">
        <w:rPr>
          <w:rFonts w:eastAsia="Calibri" w:cstheme="minorHAnsi"/>
          <w:b/>
          <w:lang w:val="el-GR"/>
        </w:rPr>
        <w:t xml:space="preserve"> Λυμπεράκη</w:t>
      </w:r>
    </w:p>
    <w:p w:rsidR="00D6042C" w:rsidRPr="00D6042C" w:rsidRDefault="00D6042C" w:rsidP="000D5D4E">
      <w:pPr>
        <w:tabs>
          <w:tab w:val="center" w:pos="6930"/>
        </w:tabs>
        <w:spacing w:line="360" w:lineRule="auto"/>
        <w:jc w:val="both"/>
        <w:rPr>
          <w:rFonts w:eastAsia="Calibri" w:cstheme="minorHAnsi"/>
          <w:b/>
          <w:lang w:val="el-GR"/>
        </w:rPr>
      </w:pPr>
    </w:p>
    <w:p w:rsidR="00D6042C" w:rsidRPr="00D6042C" w:rsidRDefault="00D6042C" w:rsidP="000D5D4E">
      <w:pPr>
        <w:tabs>
          <w:tab w:val="center" w:pos="6930"/>
        </w:tabs>
        <w:spacing w:line="360" w:lineRule="auto"/>
        <w:jc w:val="both"/>
        <w:rPr>
          <w:rFonts w:eastAsia="Calibri" w:cstheme="minorHAnsi"/>
          <w:b/>
          <w:lang w:val="el-GR"/>
        </w:rPr>
      </w:pPr>
    </w:p>
    <w:p w:rsidR="00FB1080" w:rsidRDefault="00FB1080" w:rsidP="000D5D4E">
      <w:pPr>
        <w:tabs>
          <w:tab w:val="left" w:pos="360"/>
        </w:tabs>
        <w:spacing w:line="360" w:lineRule="auto"/>
        <w:rPr>
          <w:rFonts w:ascii="Garamond" w:eastAsia="Calibri" w:hAnsi="Garamond" w:cs="Times New Roman"/>
          <w:b/>
          <w:szCs w:val="28"/>
          <w:lang w:val="el-GR"/>
        </w:rPr>
      </w:pPr>
    </w:p>
    <w:sectPr w:rsidR="00FB1080" w:rsidSect="005D438D">
      <w:footerReference w:type="default" r:id="rId8"/>
      <w:pgSz w:w="12240" w:h="15840"/>
      <w:pgMar w:top="720" w:right="1152" w:bottom="1152"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F9" w:rsidRDefault="000942F9" w:rsidP="002F7463">
      <w:pPr>
        <w:spacing w:after="0" w:line="240" w:lineRule="auto"/>
      </w:pPr>
      <w:r>
        <w:separator/>
      </w:r>
    </w:p>
  </w:endnote>
  <w:endnote w:type="continuationSeparator" w:id="1">
    <w:p w:rsidR="000942F9" w:rsidRDefault="000942F9" w:rsidP="002F7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A" w:rsidRDefault="003C26FA">
    <w:pPr>
      <w:pStyle w:val="aa"/>
      <w:jc w:val="center"/>
    </w:pPr>
  </w:p>
  <w:p w:rsidR="003C26FA" w:rsidRDefault="003C26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F9" w:rsidRDefault="000942F9" w:rsidP="002F7463">
      <w:pPr>
        <w:spacing w:after="0" w:line="240" w:lineRule="auto"/>
      </w:pPr>
      <w:r>
        <w:separator/>
      </w:r>
    </w:p>
  </w:footnote>
  <w:footnote w:type="continuationSeparator" w:id="1">
    <w:p w:rsidR="000942F9" w:rsidRDefault="000942F9" w:rsidP="002F7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5D"/>
    <w:multiLevelType w:val="hybridMultilevel"/>
    <w:tmpl w:val="DDE6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F7298"/>
    <w:multiLevelType w:val="hybridMultilevel"/>
    <w:tmpl w:val="E8C4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A35"/>
    <w:multiLevelType w:val="hybridMultilevel"/>
    <w:tmpl w:val="98B8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83429"/>
    <w:multiLevelType w:val="hybridMultilevel"/>
    <w:tmpl w:val="A11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1BD4"/>
    <w:multiLevelType w:val="hybridMultilevel"/>
    <w:tmpl w:val="7054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41C65"/>
    <w:multiLevelType w:val="hybridMultilevel"/>
    <w:tmpl w:val="8DEE5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E4E10"/>
    <w:multiLevelType w:val="hybridMultilevel"/>
    <w:tmpl w:val="C61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0103A"/>
    <w:multiLevelType w:val="hybridMultilevel"/>
    <w:tmpl w:val="6E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90479"/>
    <w:multiLevelType w:val="multilevel"/>
    <w:tmpl w:val="9AD4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B7EF2"/>
    <w:multiLevelType w:val="hybridMultilevel"/>
    <w:tmpl w:val="E0E41D34"/>
    <w:lvl w:ilvl="0" w:tplc="04080009">
      <w:start w:val="1"/>
      <w:numFmt w:val="bullet"/>
      <w:lvlText w:val=""/>
      <w:lvlJc w:val="left"/>
      <w:pPr>
        <w:tabs>
          <w:tab w:val="num" w:pos="630"/>
        </w:tabs>
        <w:ind w:left="630" w:hanging="360"/>
      </w:pPr>
      <w:rPr>
        <w:rFonts w:ascii="Wingdings" w:hAnsi="Wingdings" w:hint="default"/>
      </w:rPr>
    </w:lvl>
    <w:lvl w:ilvl="1" w:tplc="04080003" w:tentative="1">
      <w:start w:val="1"/>
      <w:numFmt w:val="bullet"/>
      <w:lvlText w:val="o"/>
      <w:lvlJc w:val="left"/>
      <w:pPr>
        <w:tabs>
          <w:tab w:val="num" w:pos="1350"/>
        </w:tabs>
        <w:ind w:left="1350" w:hanging="360"/>
      </w:pPr>
      <w:rPr>
        <w:rFonts w:ascii="Courier New" w:hAnsi="Courier New" w:cs="Courier New" w:hint="default"/>
      </w:rPr>
    </w:lvl>
    <w:lvl w:ilvl="2" w:tplc="04080005" w:tentative="1">
      <w:start w:val="1"/>
      <w:numFmt w:val="bullet"/>
      <w:lvlText w:val=""/>
      <w:lvlJc w:val="left"/>
      <w:pPr>
        <w:tabs>
          <w:tab w:val="num" w:pos="2070"/>
        </w:tabs>
        <w:ind w:left="2070" w:hanging="360"/>
      </w:pPr>
      <w:rPr>
        <w:rFonts w:ascii="Wingdings" w:hAnsi="Wingdings" w:hint="default"/>
      </w:rPr>
    </w:lvl>
    <w:lvl w:ilvl="3" w:tplc="04080001" w:tentative="1">
      <w:start w:val="1"/>
      <w:numFmt w:val="bullet"/>
      <w:lvlText w:val=""/>
      <w:lvlJc w:val="left"/>
      <w:pPr>
        <w:tabs>
          <w:tab w:val="num" w:pos="2790"/>
        </w:tabs>
        <w:ind w:left="2790" w:hanging="360"/>
      </w:pPr>
      <w:rPr>
        <w:rFonts w:ascii="Symbol" w:hAnsi="Symbol" w:hint="default"/>
      </w:rPr>
    </w:lvl>
    <w:lvl w:ilvl="4" w:tplc="04080003" w:tentative="1">
      <w:start w:val="1"/>
      <w:numFmt w:val="bullet"/>
      <w:lvlText w:val="o"/>
      <w:lvlJc w:val="left"/>
      <w:pPr>
        <w:tabs>
          <w:tab w:val="num" w:pos="3510"/>
        </w:tabs>
        <w:ind w:left="3510" w:hanging="360"/>
      </w:pPr>
      <w:rPr>
        <w:rFonts w:ascii="Courier New" w:hAnsi="Courier New" w:cs="Courier New" w:hint="default"/>
      </w:rPr>
    </w:lvl>
    <w:lvl w:ilvl="5" w:tplc="04080005" w:tentative="1">
      <w:start w:val="1"/>
      <w:numFmt w:val="bullet"/>
      <w:lvlText w:val=""/>
      <w:lvlJc w:val="left"/>
      <w:pPr>
        <w:tabs>
          <w:tab w:val="num" w:pos="4230"/>
        </w:tabs>
        <w:ind w:left="4230" w:hanging="360"/>
      </w:pPr>
      <w:rPr>
        <w:rFonts w:ascii="Wingdings" w:hAnsi="Wingdings" w:hint="default"/>
      </w:rPr>
    </w:lvl>
    <w:lvl w:ilvl="6" w:tplc="04080001" w:tentative="1">
      <w:start w:val="1"/>
      <w:numFmt w:val="bullet"/>
      <w:lvlText w:val=""/>
      <w:lvlJc w:val="left"/>
      <w:pPr>
        <w:tabs>
          <w:tab w:val="num" w:pos="4950"/>
        </w:tabs>
        <w:ind w:left="4950" w:hanging="360"/>
      </w:pPr>
      <w:rPr>
        <w:rFonts w:ascii="Symbol" w:hAnsi="Symbol" w:hint="default"/>
      </w:rPr>
    </w:lvl>
    <w:lvl w:ilvl="7" w:tplc="04080003" w:tentative="1">
      <w:start w:val="1"/>
      <w:numFmt w:val="bullet"/>
      <w:lvlText w:val="o"/>
      <w:lvlJc w:val="left"/>
      <w:pPr>
        <w:tabs>
          <w:tab w:val="num" w:pos="5670"/>
        </w:tabs>
        <w:ind w:left="5670" w:hanging="360"/>
      </w:pPr>
      <w:rPr>
        <w:rFonts w:ascii="Courier New" w:hAnsi="Courier New" w:cs="Courier New" w:hint="default"/>
      </w:rPr>
    </w:lvl>
    <w:lvl w:ilvl="8" w:tplc="04080005" w:tentative="1">
      <w:start w:val="1"/>
      <w:numFmt w:val="bullet"/>
      <w:lvlText w:val=""/>
      <w:lvlJc w:val="left"/>
      <w:pPr>
        <w:tabs>
          <w:tab w:val="num" w:pos="6390"/>
        </w:tabs>
        <w:ind w:left="6390" w:hanging="360"/>
      </w:pPr>
      <w:rPr>
        <w:rFonts w:ascii="Wingdings" w:hAnsi="Wingdings" w:hint="default"/>
      </w:rPr>
    </w:lvl>
  </w:abstractNum>
  <w:abstractNum w:abstractNumId="10">
    <w:nsid w:val="378A693F"/>
    <w:multiLevelType w:val="multilevel"/>
    <w:tmpl w:val="BD6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D2E66"/>
    <w:multiLevelType w:val="hybridMultilevel"/>
    <w:tmpl w:val="6642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767FB"/>
    <w:multiLevelType w:val="multilevel"/>
    <w:tmpl w:val="AB62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B23F6"/>
    <w:multiLevelType w:val="hybridMultilevel"/>
    <w:tmpl w:val="8BF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829F6"/>
    <w:multiLevelType w:val="multilevel"/>
    <w:tmpl w:val="11A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21778"/>
    <w:multiLevelType w:val="hybridMultilevel"/>
    <w:tmpl w:val="2DBC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92931"/>
    <w:multiLevelType w:val="hybridMultilevel"/>
    <w:tmpl w:val="015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F6857"/>
    <w:multiLevelType w:val="multilevel"/>
    <w:tmpl w:val="626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F64A4"/>
    <w:multiLevelType w:val="hybridMultilevel"/>
    <w:tmpl w:val="7D1E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22C79"/>
    <w:multiLevelType w:val="hybridMultilevel"/>
    <w:tmpl w:val="A11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B070E"/>
    <w:multiLevelType w:val="hybridMultilevel"/>
    <w:tmpl w:val="C81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46F7"/>
    <w:multiLevelType w:val="hybridMultilevel"/>
    <w:tmpl w:val="83D0386A"/>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8A0E52"/>
    <w:multiLevelType w:val="hybridMultilevel"/>
    <w:tmpl w:val="2EFE53F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3FF4C04"/>
    <w:multiLevelType w:val="hybridMultilevel"/>
    <w:tmpl w:val="2A3A67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7773C6"/>
    <w:multiLevelType w:val="hybridMultilevel"/>
    <w:tmpl w:val="A96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73A2D"/>
    <w:multiLevelType w:val="hybridMultilevel"/>
    <w:tmpl w:val="027A4328"/>
    <w:lvl w:ilvl="0" w:tplc="04090001">
      <w:start w:val="1"/>
      <w:numFmt w:val="bullet"/>
      <w:lvlText w:val=""/>
      <w:lvlJc w:val="left"/>
      <w:pPr>
        <w:tabs>
          <w:tab w:val="num" w:pos="630"/>
        </w:tabs>
        <w:ind w:left="630" w:hanging="360"/>
      </w:pPr>
      <w:rPr>
        <w:rFonts w:ascii="Symbol" w:hAnsi="Symbol" w:hint="default"/>
      </w:rPr>
    </w:lvl>
    <w:lvl w:ilvl="1" w:tplc="04080003" w:tentative="1">
      <w:start w:val="1"/>
      <w:numFmt w:val="bullet"/>
      <w:lvlText w:val="o"/>
      <w:lvlJc w:val="left"/>
      <w:pPr>
        <w:tabs>
          <w:tab w:val="num" w:pos="1350"/>
        </w:tabs>
        <w:ind w:left="1350" w:hanging="360"/>
      </w:pPr>
      <w:rPr>
        <w:rFonts w:ascii="Courier New" w:hAnsi="Courier New" w:cs="Courier New" w:hint="default"/>
      </w:rPr>
    </w:lvl>
    <w:lvl w:ilvl="2" w:tplc="04080005" w:tentative="1">
      <w:start w:val="1"/>
      <w:numFmt w:val="bullet"/>
      <w:lvlText w:val=""/>
      <w:lvlJc w:val="left"/>
      <w:pPr>
        <w:tabs>
          <w:tab w:val="num" w:pos="2070"/>
        </w:tabs>
        <w:ind w:left="2070" w:hanging="360"/>
      </w:pPr>
      <w:rPr>
        <w:rFonts w:ascii="Wingdings" w:hAnsi="Wingdings" w:hint="default"/>
      </w:rPr>
    </w:lvl>
    <w:lvl w:ilvl="3" w:tplc="04080001" w:tentative="1">
      <w:start w:val="1"/>
      <w:numFmt w:val="bullet"/>
      <w:lvlText w:val=""/>
      <w:lvlJc w:val="left"/>
      <w:pPr>
        <w:tabs>
          <w:tab w:val="num" w:pos="2790"/>
        </w:tabs>
        <w:ind w:left="2790" w:hanging="360"/>
      </w:pPr>
      <w:rPr>
        <w:rFonts w:ascii="Symbol" w:hAnsi="Symbol" w:hint="default"/>
      </w:rPr>
    </w:lvl>
    <w:lvl w:ilvl="4" w:tplc="04080003" w:tentative="1">
      <w:start w:val="1"/>
      <w:numFmt w:val="bullet"/>
      <w:lvlText w:val="o"/>
      <w:lvlJc w:val="left"/>
      <w:pPr>
        <w:tabs>
          <w:tab w:val="num" w:pos="3510"/>
        </w:tabs>
        <w:ind w:left="3510" w:hanging="360"/>
      </w:pPr>
      <w:rPr>
        <w:rFonts w:ascii="Courier New" w:hAnsi="Courier New" w:cs="Courier New" w:hint="default"/>
      </w:rPr>
    </w:lvl>
    <w:lvl w:ilvl="5" w:tplc="04080005" w:tentative="1">
      <w:start w:val="1"/>
      <w:numFmt w:val="bullet"/>
      <w:lvlText w:val=""/>
      <w:lvlJc w:val="left"/>
      <w:pPr>
        <w:tabs>
          <w:tab w:val="num" w:pos="4230"/>
        </w:tabs>
        <w:ind w:left="4230" w:hanging="360"/>
      </w:pPr>
      <w:rPr>
        <w:rFonts w:ascii="Wingdings" w:hAnsi="Wingdings" w:hint="default"/>
      </w:rPr>
    </w:lvl>
    <w:lvl w:ilvl="6" w:tplc="04080001" w:tentative="1">
      <w:start w:val="1"/>
      <w:numFmt w:val="bullet"/>
      <w:lvlText w:val=""/>
      <w:lvlJc w:val="left"/>
      <w:pPr>
        <w:tabs>
          <w:tab w:val="num" w:pos="4950"/>
        </w:tabs>
        <w:ind w:left="4950" w:hanging="360"/>
      </w:pPr>
      <w:rPr>
        <w:rFonts w:ascii="Symbol" w:hAnsi="Symbol" w:hint="default"/>
      </w:rPr>
    </w:lvl>
    <w:lvl w:ilvl="7" w:tplc="04080003" w:tentative="1">
      <w:start w:val="1"/>
      <w:numFmt w:val="bullet"/>
      <w:lvlText w:val="o"/>
      <w:lvlJc w:val="left"/>
      <w:pPr>
        <w:tabs>
          <w:tab w:val="num" w:pos="5670"/>
        </w:tabs>
        <w:ind w:left="5670" w:hanging="360"/>
      </w:pPr>
      <w:rPr>
        <w:rFonts w:ascii="Courier New" w:hAnsi="Courier New" w:cs="Courier New" w:hint="default"/>
      </w:rPr>
    </w:lvl>
    <w:lvl w:ilvl="8" w:tplc="04080005" w:tentative="1">
      <w:start w:val="1"/>
      <w:numFmt w:val="bullet"/>
      <w:lvlText w:val=""/>
      <w:lvlJc w:val="left"/>
      <w:pPr>
        <w:tabs>
          <w:tab w:val="num" w:pos="6390"/>
        </w:tabs>
        <w:ind w:left="6390" w:hanging="360"/>
      </w:pPr>
      <w:rPr>
        <w:rFonts w:ascii="Wingdings" w:hAnsi="Wingdings" w:hint="default"/>
      </w:rPr>
    </w:lvl>
  </w:abstractNum>
  <w:abstractNum w:abstractNumId="26">
    <w:nsid w:val="7B8D1663"/>
    <w:multiLevelType w:val="hybridMultilevel"/>
    <w:tmpl w:val="F3EE95AE"/>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6"/>
  </w:num>
  <w:num w:numId="6">
    <w:abstractNumId w:val="24"/>
  </w:num>
  <w:num w:numId="7">
    <w:abstractNumId w:val="1"/>
  </w:num>
  <w:num w:numId="8">
    <w:abstractNumId w:val="11"/>
  </w:num>
  <w:num w:numId="9">
    <w:abstractNumId w:val="15"/>
  </w:num>
  <w:num w:numId="10">
    <w:abstractNumId w:val="5"/>
  </w:num>
  <w:num w:numId="11">
    <w:abstractNumId w:val="20"/>
  </w:num>
  <w:num w:numId="12">
    <w:abstractNumId w:val="25"/>
  </w:num>
  <w:num w:numId="13">
    <w:abstractNumId w:val="13"/>
  </w:num>
  <w:num w:numId="14">
    <w:abstractNumId w:val="19"/>
  </w:num>
  <w:num w:numId="15">
    <w:abstractNumId w:val="2"/>
  </w:num>
  <w:num w:numId="16">
    <w:abstractNumId w:val="7"/>
  </w:num>
  <w:num w:numId="17">
    <w:abstractNumId w:val="0"/>
  </w:num>
  <w:num w:numId="18">
    <w:abstractNumId w:val="16"/>
  </w:num>
  <w:num w:numId="19">
    <w:abstractNumId w:val="18"/>
  </w:num>
  <w:num w:numId="20">
    <w:abstractNumId w:val="10"/>
  </w:num>
  <w:num w:numId="21">
    <w:abstractNumId w:val="14"/>
  </w:num>
  <w:num w:numId="22">
    <w:abstractNumId w:val="17"/>
  </w:num>
  <w:num w:numId="23">
    <w:abstractNumId w:val="12"/>
  </w:num>
  <w:num w:numId="24">
    <w:abstractNumId w:val="21"/>
  </w:num>
  <w:num w:numId="25">
    <w:abstractNumId w:val="26"/>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2CF"/>
    <w:rsid w:val="00001AAE"/>
    <w:rsid w:val="00002D7E"/>
    <w:rsid w:val="000161B3"/>
    <w:rsid w:val="00030986"/>
    <w:rsid w:val="00062C09"/>
    <w:rsid w:val="00087B4E"/>
    <w:rsid w:val="000942F9"/>
    <w:rsid w:val="000A468F"/>
    <w:rsid w:val="000A6916"/>
    <w:rsid w:val="000D54DE"/>
    <w:rsid w:val="000D5D4E"/>
    <w:rsid w:val="00114B60"/>
    <w:rsid w:val="0013335A"/>
    <w:rsid w:val="00143B97"/>
    <w:rsid w:val="00153D5B"/>
    <w:rsid w:val="00180E1C"/>
    <w:rsid w:val="00185DFC"/>
    <w:rsid w:val="001B7ED3"/>
    <w:rsid w:val="001C36E8"/>
    <w:rsid w:val="001C3AC8"/>
    <w:rsid w:val="001D1AD5"/>
    <w:rsid w:val="001F367E"/>
    <w:rsid w:val="001F596B"/>
    <w:rsid w:val="00214A2A"/>
    <w:rsid w:val="00222D11"/>
    <w:rsid w:val="00226E83"/>
    <w:rsid w:val="00236828"/>
    <w:rsid w:val="00271803"/>
    <w:rsid w:val="00275B07"/>
    <w:rsid w:val="002778B4"/>
    <w:rsid w:val="00285353"/>
    <w:rsid w:val="002949F8"/>
    <w:rsid w:val="00295E1A"/>
    <w:rsid w:val="002C2CDD"/>
    <w:rsid w:val="002D00BB"/>
    <w:rsid w:val="002E19B4"/>
    <w:rsid w:val="002F7463"/>
    <w:rsid w:val="002F7DFE"/>
    <w:rsid w:val="003072F8"/>
    <w:rsid w:val="00347B11"/>
    <w:rsid w:val="00350CD0"/>
    <w:rsid w:val="0036713C"/>
    <w:rsid w:val="00371516"/>
    <w:rsid w:val="0037162A"/>
    <w:rsid w:val="003C26FA"/>
    <w:rsid w:val="003D1EA1"/>
    <w:rsid w:val="003F52AB"/>
    <w:rsid w:val="00401574"/>
    <w:rsid w:val="0040313C"/>
    <w:rsid w:val="00440AAD"/>
    <w:rsid w:val="0044251C"/>
    <w:rsid w:val="00444729"/>
    <w:rsid w:val="004458B8"/>
    <w:rsid w:val="00472F83"/>
    <w:rsid w:val="0047538A"/>
    <w:rsid w:val="004A60E7"/>
    <w:rsid w:val="004C2048"/>
    <w:rsid w:val="004E616C"/>
    <w:rsid w:val="00510801"/>
    <w:rsid w:val="00523BEA"/>
    <w:rsid w:val="00531998"/>
    <w:rsid w:val="00535C01"/>
    <w:rsid w:val="005701EF"/>
    <w:rsid w:val="005715CD"/>
    <w:rsid w:val="005802CF"/>
    <w:rsid w:val="005A30B8"/>
    <w:rsid w:val="005A40B4"/>
    <w:rsid w:val="005C3EBA"/>
    <w:rsid w:val="005D438D"/>
    <w:rsid w:val="005E0C7E"/>
    <w:rsid w:val="005E45A0"/>
    <w:rsid w:val="005F0020"/>
    <w:rsid w:val="0063517E"/>
    <w:rsid w:val="0064080B"/>
    <w:rsid w:val="0067590E"/>
    <w:rsid w:val="006B221E"/>
    <w:rsid w:val="006D522C"/>
    <w:rsid w:val="006E0CC7"/>
    <w:rsid w:val="006F5251"/>
    <w:rsid w:val="00701F85"/>
    <w:rsid w:val="0070700C"/>
    <w:rsid w:val="00720BC0"/>
    <w:rsid w:val="00720E9E"/>
    <w:rsid w:val="00743D90"/>
    <w:rsid w:val="00783D04"/>
    <w:rsid w:val="00784290"/>
    <w:rsid w:val="007C2D07"/>
    <w:rsid w:val="007C4067"/>
    <w:rsid w:val="007C70B0"/>
    <w:rsid w:val="007D0411"/>
    <w:rsid w:val="007F439F"/>
    <w:rsid w:val="007F503E"/>
    <w:rsid w:val="00823686"/>
    <w:rsid w:val="008339B6"/>
    <w:rsid w:val="00833CE2"/>
    <w:rsid w:val="008409DB"/>
    <w:rsid w:val="00843F93"/>
    <w:rsid w:val="00862A22"/>
    <w:rsid w:val="008706B0"/>
    <w:rsid w:val="008908B5"/>
    <w:rsid w:val="00895349"/>
    <w:rsid w:val="008A2F01"/>
    <w:rsid w:val="008B7503"/>
    <w:rsid w:val="008D44AC"/>
    <w:rsid w:val="008E04FC"/>
    <w:rsid w:val="008F0291"/>
    <w:rsid w:val="008F14CF"/>
    <w:rsid w:val="00920D51"/>
    <w:rsid w:val="00932012"/>
    <w:rsid w:val="00941650"/>
    <w:rsid w:val="00941891"/>
    <w:rsid w:val="00945B33"/>
    <w:rsid w:val="009500D8"/>
    <w:rsid w:val="00960C2A"/>
    <w:rsid w:val="009C2D01"/>
    <w:rsid w:val="009C327E"/>
    <w:rsid w:val="009C3C79"/>
    <w:rsid w:val="009E0603"/>
    <w:rsid w:val="00A05A08"/>
    <w:rsid w:val="00A2729F"/>
    <w:rsid w:val="00A47CB0"/>
    <w:rsid w:val="00A5497B"/>
    <w:rsid w:val="00A54D0F"/>
    <w:rsid w:val="00AF75B6"/>
    <w:rsid w:val="00B00994"/>
    <w:rsid w:val="00B05AF3"/>
    <w:rsid w:val="00B50C60"/>
    <w:rsid w:val="00B81333"/>
    <w:rsid w:val="00B95DCE"/>
    <w:rsid w:val="00C040AF"/>
    <w:rsid w:val="00C05718"/>
    <w:rsid w:val="00C640BA"/>
    <w:rsid w:val="00C65237"/>
    <w:rsid w:val="00C74761"/>
    <w:rsid w:val="00CA5249"/>
    <w:rsid w:val="00CD2EE7"/>
    <w:rsid w:val="00CF1683"/>
    <w:rsid w:val="00CF4342"/>
    <w:rsid w:val="00CF5508"/>
    <w:rsid w:val="00D05D13"/>
    <w:rsid w:val="00D16000"/>
    <w:rsid w:val="00D22CD3"/>
    <w:rsid w:val="00D2574A"/>
    <w:rsid w:val="00D33816"/>
    <w:rsid w:val="00D456C2"/>
    <w:rsid w:val="00D6042C"/>
    <w:rsid w:val="00D837D6"/>
    <w:rsid w:val="00D94618"/>
    <w:rsid w:val="00DA16B4"/>
    <w:rsid w:val="00DB0379"/>
    <w:rsid w:val="00DB1FC0"/>
    <w:rsid w:val="00DB7EFF"/>
    <w:rsid w:val="00DC26BC"/>
    <w:rsid w:val="00DF43E5"/>
    <w:rsid w:val="00E140F3"/>
    <w:rsid w:val="00E17995"/>
    <w:rsid w:val="00E25D09"/>
    <w:rsid w:val="00E27A80"/>
    <w:rsid w:val="00E37EA4"/>
    <w:rsid w:val="00E63454"/>
    <w:rsid w:val="00E643D1"/>
    <w:rsid w:val="00E97385"/>
    <w:rsid w:val="00F168E3"/>
    <w:rsid w:val="00F273B2"/>
    <w:rsid w:val="00F5525D"/>
    <w:rsid w:val="00F56EA5"/>
    <w:rsid w:val="00F612B9"/>
    <w:rsid w:val="00F72F24"/>
    <w:rsid w:val="00FB1080"/>
    <w:rsid w:val="00FD19A5"/>
    <w:rsid w:val="00FE1BF4"/>
    <w:rsid w:val="00FF7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7"/>
  </w:style>
  <w:style w:type="paragraph" w:styleId="2">
    <w:name w:val="heading 2"/>
    <w:basedOn w:val="a"/>
    <w:link w:val="2Char"/>
    <w:uiPriority w:val="9"/>
    <w:qFormat/>
    <w:rsid w:val="007C7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00BB"/>
    <w:rPr>
      <w:color w:val="0000FF"/>
      <w:u w:val="single"/>
    </w:rPr>
  </w:style>
  <w:style w:type="character" w:styleId="a3">
    <w:name w:val="Emphasis"/>
    <w:basedOn w:val="a0"/>
    <w:uiPriority w:val="20"/>
    <w:qFormat/>
    <w:rsid w:val="002D00BB"/>
    <w:rPr>
      <w:i/>
      <w:iCs/>
    </w:rPr>
  </w:style>
  <w:style w:type="character" w:styleId="a4">
    <w:name w:val="Strong"/>
    <w:basedOn w:val="a0"/>
    <w:uiPriority w:val="22"/>
    <w:qFormat/>
    <w:rsid w:val="002D00BB"/>
    <w:rPr>
      <w:b/>
      <w:bCs/>
    </w:rPr>
  </w:style>
  <w:style w:type="paragraph" w:styleId="Web">
    <w:name w:val="Normal (Web)"/>
    <w:basedOn w:val="a"/>
    <w:uiPriority w:val="99"/>
    <w:semiHidden/>
    <w:unhideWhenUsed/>
    <w:rsid w:val="00C640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D0411"/>
    <w:pPr>
      <w:ind w:left="720"/>
      <w:contextualSpacing/>
    </w:pPr>
  </w:style>
  <w:style w:type="character" w:customStyle="1" w:styleId="2Char">
    <w:name w:val="Επικεφαλίδα 2 Char"/>
    <w:basedOn w:val="a0"/>
    <w:link w:val="2"/>
    <w:uiPriority w:val="9"/>
    <w:rsid w:val="007C70B0"/>
    <w:rPr>
      <w:rFonts w:ascii="Times New Roman" w:eastAsia="Times New Roman" w:hAnsi="Times New Roman" w:cs="Times New Roman"/>
      <w:b/>
      <w:bCs/>
      <w:sz w:val="36"/>
      <w:szCs w:val="36"/>
    </w:rPr>
  </w:style>
  <w:style w:type="paragraph" w:styleId="a6">
    <w:name w:val="Balloon Text"/>
    <w:basedOn w:val="a"/>
    <w:link w:val="Char"/>
    <w:uiPriority w:val="99"/>
    <w:semiHidden/>
    <w:unhideWhenUsed/>
    <w:rsid w:val="007C70B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C70B0"/>
    <w:rPr>
      <w:rFonts w:ascii="Tahoma" w:hAnsi="Tahoma" w:cs="Tahoma"/>
      <w:sz w:val="16"/>
      <w:szCs w:val="16"/>
    </w:rPr>
  </w:style>
  <w:style w:type="character" w:styleId="-0">
    <w:name w:val="FollowedHyperlink"/>
    <w:basedOn w:val="a0"/>
    <w:uiPriority w:val="99"/>
    <w:semiHidden/>
    <w:unhideWhenUsed/>
    <w:rsid w:val="004A60E7"/>
    <w:rPr>
      <w:color w:val="800080" w:themeColor="followedHyperlink"/>
      <w:u w:val="single"/>
    </w:rPr>
  </w:style>
  <w:style w:type="table" w:styleId="a7">
    <w:name w:val="Table Grid"/>
    <w:basedOn w:val="a1"/>
    <w:uiPriority w:val="59"/>
    <w:rsid w:val="00523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0"/>
    <w:uiPriority w:val="99"/>
    <w:semiHidden/>
    <w:unhideWhenUsed/>
    <w:rsid w:val="00CF1683"/>
    <w:pPr>
      <w:spacing w:line="240" w:lineRule="auto"/>
    </w:pPr>
    <w:rPr>
      <w:sz w:val="20"/>
      <w:szCs w:val="20"/>
    </w:rPr>
  </w:style>
  <w:style w:type="character" w:customStyle="1" w:styleId="Char0">
    <w:name w:val="Κείμενο σχολίου Char"/>
    <w:basedOn w:val="a0"/>
    <w:link w:val="a8"/>
    <w:uiPriority w:val="99"/>
    <w:semiHidden/>
    <w:rsid w:val="00CF1683"/>
    <w:rPr>
      <w:sz w:val="20"/>
      <w:szCs w:val="20"/>
    </w:rPr>
  </w:style>
  <w:style w:type="paragraph" w:styleId="a9">
    <w:name w:val="header"/>
    <w:basedOn w:val="a"/>
    <w:link w:val="Char1"/>
    <w:uiPriority w:val="99"/>
    <w:semiHidden/>
    <w:unhideWhenUsed/>
    <w:rsid w:val="002F7463"/>
    <w:pPr>
      <w:tabs>
        <w:tab w:val="center" w:pos="4153"/>
        <w:tab w:val="right" w:pos="8306"/>
      </w:tabs>
      <w:spacing w:after="0" w:line="240" w:lineRule="auto"/>
    </w:pPr>
  </w:style>
  <w:style w:type="character" w:customStyle="1" w:styleId="Char1">
    <w:name w:val="Κεφαλίδα Char"/>
    <w:basedOn w:val="a0"/>
    <w:link w:val="a9"/>
    <w:uiPriority w:val="99"/>
    <w:semiHidden/>
    <w:rsid w:val="002F7463"/>
  </w:style>
  <w:style w:type="paragraph" w:styleId="aa">
    <w:name w:val="footer"/>
    <w:basedOn w:val="a"/>
    <w:link w:val="Char2"/>
    <w:uiPriority w:val="99"/>
    <w:unhideWhenUsed/>
    <w:rsid w:val="002F7463"/>
    <w:pPr>
      <w:tabs>
        <w:tab w:val="center" w:pos="4153"/>
        <w:tab w:val="right" w:pos="8306"/>
      </w:tabs>
      <w:spacing w:after="0" w:line="240" w:lineRule="auto"/>
    </w:pPr>
  </w:style>
  <w:style w:type="character" w:customStyle="1" w:styleId="Char2">
    <w:name w:val="Υποσέλιδο Char"/>
    <w:basedOn w:val="a0"/>
    <w:link w:val="aa"/>
    <w:uiPriority w:val="99"/>
    <w:rsid w:val="002F7463"/>
  </w:style>
  <w:style w:type="paragraph" w:customStyle="1" w:styleId="Default">
    <w:name w:val="Default"/>
    <w:rsid w:val="00843F93"/>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10512037">
      <w:bodyDiv w:val="1"/>
      <w:marLeft w:val="0"/>
      <w:marRight w:val="0"/>
      <w:marTop w:val="0"/>
      <w:marBottom w:val="0"/>
      <w:divBdr>
        <w:top w:val="none" w:sz="0" w:space="0" w:color="auto"/>
        <w:left w:val="none" w:sz="0" w:space="0" w:color="auto"/>
        <w:bottom w:val="none" w:sz="0" w:space="0" w:color="auto"/>
        <w:right w:val="none" w:sz="0" w:space="0" w:color="auto"/>
      </w:divBdr>
    </w:div>
    <w:div w:id="318072384">
      <w:bodyDiv w:val="1"/>
      <w:marLeft w:val="0"/>
      <w:marRight w:val="0"/>
      <w:marTop w:val="0"/>
      <w:marBottom w:val="0"/>
      <w:divBdr>
        <w:top w:val="none" w:sz="0" w:space="0" w:color="auto"/>
        <w:left w:val="none" w:sz="0" w:space="0" w:color="auto"/>
        <w:bottom w:val="none" w:sz="0" w:space="0" w:color="auto"/>
        <w:right w:val="none" w:sz="0" w:space="0" w:color="auto"/>
      </w:divBdr>
    </w:div>
    <w:div w:id="500855475">
      <w:bodyDiv w:val="1"/>
      <w:marLeft w:val="0"/>
      <w:marRight w:val="0"/>
      <w:marTop w:val="0"/>
      <w:marBottom w:val="0"/>
      <w:divBdr>
        <w:top w:val="none" w:sz="0" w:space="0" w:color="auto"/>
        <w:left w:val="none" w:sz="0" w:space="0" w:color="auto"/>
        <w:bottom w:val="none" w:sz="0" w:space="0" w:color="auto"/>
        <w:right w:val="none" w:sz="0" w:space="0" w:color="auto"/>
      </w:divBdr>
    </w:div>
    <w:div w:id="503521761">
      <w:bodyDiv w:val="1"/>
      <w:marLeft w:val="0"/>
      <w:marRight w:val="0"/>
      <w:marTop w:val="0"/>
      <w:marBottom w:val="0"/>
      <w:divBdr>
        <w:top w:val="none" w:sz="0" w:space="0" w:color="auto"/>
        <w:left w:val="none" w:sz="0" w:space="0" w:color="auto"/>
        <w:bottom w:val="none" w:sz="0" w:space="0" w:color="auto"/>
        <w:right w:val="none" w:sz="0" w:space="0" w:color="auto"/>
      </w:divBdr>
    </w:div>
    <w:div w:id="633943900">
      <w:bodyDiv w:val="1"/>
      <w:marLeft w:val="0"/>
      <w:marRight w:val="0"/>
      <w:marTop w:val="0"/>
      <w:marBottom w:val="0"/>
      <w:divBdr>
        <w:top w:val="none" w:sz="0" w:space="0" w:color="auto"/>
        <w:left w:val="none" w:sz="0" w:space="0" w:color="auto"/>
        <w:bottom w:val="none" w:sz="0" w:space="0" w:color="auto"/>
        <w:right w:val="none" w:sz="0" w:space="0" w:color="auto"/>
      </w:divBdr>
    </w:div>
    <w:div w:id="850291737">
      <w:bodyDiv w:val="1"/>
      <w:marLeft w:val="0"/>
      <w:marRight w:val="0"/>
      <w:marTop w:val="0"/>
      <w:marBottom w:val="0"/>
      <w:divBdr>
        <w:top w:val="none" w:sz="0" w:space="0" w:color="auto"/>
        <w:left w:val="none" w:sz="0" w:space="0" w:color="auto"/>
        <w:bottom w:val="none" w:sz="0" w:space="0" w:color="auto"/>
        <w:right w:val="none" w:sz="0" w:space="0" w:color="auto"/>
      </w:divBdr>
      <w:divsChild>
        <w:div w:id="642544573">
          <w:marLeft w:val="0"/>
          <w:marRight w:val="0"/>
          <w:marTop w:val="10"/>
          <w:marBottom w:val="0"/>
          <w:divBdr>
            <w:top w:val="none" w:sz="0" w:space="0" w:color="auto"/>
            <w:left w:val="none" w:sz="0" w:space="0" w:color="auto"/>
            <w:bottom w:val="none" w:sz="0" w:space="0" w:color="auto"/>
            <w:right w:val="none" w:sz="0" w:space="0" w:color="auto"/>
          </w:divBdr>
          <w:divsChild>
            <w:div w:id="1328941808">
              <w:marLeft w:val="0"/>
              <w:marRight w:val="0"/>
              <w:marTop w:val="0"/>
              <w:marBottom w:val="0"/>
              <w:divBdr>
                <w:top w:val="none" w:sz="0" w:space="0" w:color="auto"/>
                <w:left w:val="none" w:sz="0" w:space="0" w:color="auto"/>
                <w:bottom w:val="none" w:sz="0" w:space="0" w:color="auto"/>
                <w:right w:val="none" w:sz="0" w:space="0" w:color="auto"/>
              </w:divBdr>
              <w:divsChild>
                <w:div w:id="1775858240">
                  <w:marLeft w:val="0"/>
                  <w:marRight w:val="0"/>
                  <w:marTop w:val="0"/>
                  <w:marBottom w:val="0"/>
                  <w:divBdr>
                    <w:top w:val="none" w:sz="0" w:space="0" w:color="auto"/>
                    <w:left w:val="none" w:sz="0" w:space="0" w:color="auto"/>
                    <w:bottom w:val="none" w:sz="0" w:space="0" w:color="auto"/>
                    <w:right w:val="none" w:sz="0" w:space="0" w:color="auto"/>
                  </w:divBdr>
                </w:div>
                <w:div w:id="948202314">
                  <w:marLeft w:val="0"/>
                  <w:marRight w:val="0"/>
                  <w:marTop w:val="0"/>
                  <w:marBottom w:val="0"/>
                  <w:divBdr>
                    <w:top w:val="none" w:sz="0" w:space="0" w:color="auto"/>
                    <w:left w:val="none" w:sz="0" w:space="0" w:color="auto"/>
                    <w:bottom w:val="none" w:sz="0" w:space="0" w:color="auto"/>
                    <w:right w:val="none" w:sz="0" w:space="0" w:color="auto"/>
                  </w:divBdr>
                </w:div>
                <w:div w:id="494296402">
                  <w:marLeft w:val="0"/>
                  <w:marRight w:val="0"/>
                  <w:marTop w:val="0"/>
                  <w:marBottom w:val="0"/>
                  <w:divBdr>
                    <w:top w:val="none" w:sz="0" w:space="0" w:color="auto"/>
                    <w:left w:val="none" w:sz="0" w:space="0" w:color="auto"/>
                    <w:bottom w:val="none" w:sz="0" w:space="0" w:color="auto"/>
                    <w:right w:val="none" w:sz="0" w:space="0" w:color="auto"/>
                  </w:divBdr>
                </w:div>
                <w:div w:id="610014171">
                  <w:marLeft w:val="0"/>
                  <w:marRight w:val="0"/>
                  <w:marTop w:val="0"/>
                  <w:marBottom w:val="0"/>
                  <w:divBdr>
                    <w:top w:val="none" w:sz="0" w:space="0" w:color="auto"/>
                    <w:left w:val="none" w:sz="0" w:space="0" w:color="auto"/>
                    <w:bottom w:val="none" w:sz="0" w:space="0" w:color="auto"/>
                    <w:right w:val="none" w:sz="0" w:space="0" w:color="auto"/>
                  </w:divBdr>
                </w:div>
                <w:div w:id="1400442831">
                  <w:marLeft w:val="0"/>
                  <w:marRight w:val="0"/>
                  <w:marTop w:val="0"/>
                  <w:marBottom w:val="0"/>
                  <w:divBdr>
                    <w:top w:val="none" w:sz="0" w:space="0" w:color="auto"/>
                    <w:left w:val="none" w:sz="0" w:space="0" w:color="auto"/>
                    <w:bottom w:val="none" w:sz="0" w:space="0" w:color="auto"/>
                    <w:right w:val="none" w:sz="0" w:space="0" w:color="auto"/>
                  </w:divBdr>
                </w:div>
                <w:div w:id="2101679432">
                  <w:marLeft w:val="0"/>
                  <w:marRight w:val="0"/>
                  <w:marTop w:val="0"/>
                  <w:marBottom w:val="0"/>
                  <w:divBdr>
                    <w:top w:val="none" w:sz="0" w:space="0" w:color="auto"/>
                    <w:left w:val="none" w:sz="0" w:space="0" w:color="auto"/>
                    <w:bottom w:val="none" w:sz="0" w:space="0" w:color="auto"/>
                    <w:right w:val="none" w:sz="0" w:space="0" w:color="auto"/>
                  </w:divBdr>
                </w:div>
                <w:div w:id="1798984125">
                  <w:marLeft w:val="0"/>
                  <w:marRight w:val="0"/>
                  <w:marTop w:val="0"/>
                  <w:marBottom w:val="0"/>
                  <w:divBdr>
                    <w:top w:val="none" w:sz="0" w:space="0" w:color="auto"/>
                    <w:left w:val="none" w:sz="0" w:space="0" w:color="auto"/>
                    <w:bottom w:val="none" w:sz="0" w:space="0" w:color="auto"/>
                    <w:right w:val="none" w:sz="0" w:space="0" w:color="auto"/>
                  </w:divBdr>
                </w:div>
                <w:div w:id="1570119310">
                  <w:marLeft w:val="0"/>
                  <w:marRight w:val="0"/>
                  <w:marTop w:val="0"/>
                  <w:marBottom w:val="0"/>
                  <w:divBdr>
                    <w:top w:val="none" w:sz="0" w:space="0" w:color="auto"/>
                    <w:left w:val="none" w:sz="0" w:space="0" w:color="auto"/>
                    <w:bottom w:val="none" w:sz="0" w:space="0" w:color="auto"/>
                    <w:right w:val="none" w:sz="0" w:space="0" w:color="auto"/>
                  </w:divBdr>
                </w:div>
                <w:div w:id="1154490859">
                  <w:marLeft w:val="0"/>
                  <w:marRight w:val="0"/>
                  <w:marTop w:val="0"/>
                  <w:marBottom w:val="0"/>
                  <w:divBdr>
                    <w:top w:val="none" w:sz="0" w:space="0" w:color="auto"/>
                    <w:left w:val="none" w:sz="0" w:space="0" w:color="auto"/>
                    <w:bottom w:val="none" w:sz="0" w:space="0" w:color="auto"/>
                    <w:right w:val="none" w:sz="0" w:space="0" w:color="auto"/>
                  </w:divBdr>
                </w:div>
                <w:div w:id="1232036037">
                  <w:marLeft w:val="0"/>
                  <w:marRight w:val="0"/>
                  <w:marTop w:val="0"/>
                  <w:marBottom w:val="0"/>
                  <w:divBdr>
                    <w:top w:val="none" w:sz="0" w:space="0" w:color="auto"/>
                    <w:left w:val="none" w:sz="0" w:space="0" w:color="auto"/>
                    <w:bottom w:val="none" w:sz="0" w:space="0" w:color="auto"/>
                    <w:right w:val="none" w:sz="0" w:space="0" w:color="auto"/>
                  </w:divBdr>
                </w:div>
                <w:div w:id="136580044">
                  <w:marLeft w:val="0"/>
                  <w:marRight w:val="0"/>
                  <w:marTop w:val="0"/>
                  <w:marBottom w:val="0"/>
                  <w:divBdr>
                    <w:top w:val="none" w:sz="0" w:space="0" w:color="auto"/>
                    <w:left w:val="none" w:sz="0" w:space="0" w:color="auto"/>
                    <w:bottom w:val="none" w:sz="0" w:space="0" w:color="auto"/>
                    <w:right w:val="none" w:sz="0" w:space="0" w:color="auto"/>
                  </w:divBdr>
                </w:div>
                <w:div w:id="413402477">
                  <w:marLeft w:val="0"/>
                  <w:marRight w:val="0"/>
                  <w:marTop w:val="0"/>
                  <w:marBottom w:val="0"/>
                  <w:divBdr>
                    <w:top w:val="none" w:sz="0" w:space="0" w:color="auto"/>
                    <w:left w:val="none" w:sz="0" w:space="0" w:color="auto"/>
                    <w:bottom w:val="none" w:sz="0" w:space="0" w:color="auto"/>
                    <w:right w:val="none" w:sz="0" w:space="0" w:color="auto"/>
                  </w:divBdr>
                </w:div>
                <w:div w:id="7962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7889">
      <w:bodyDiv w:val="1"/>
      <w:marLeft w:val="0"/>
      <w:marRight w:val="0"/>
      <w:marTop w:val="0"/>
      <w:marBottom w:val="0"/>
      <w:divBdr>
        <w:top w:val="none" w:sz="0" w:space="0" w:color="auto"/>
        <w:left w:val="none" w:sz="0" w:space="0" w:color="auto"/>
        <w:bottom w:val="none" w:sz="0" w:space="0" w:color="auto"/>
        <w:right w:val="none" w:sz="0" w:space="0" w:color="auto"/>
      </w:divBdr>
      <w:divsChild>
        <w:div w:id="1226985904">
          <w:marLeft w:val="0"/>
          <w:marRight w:val="0"/>
          <w:marTop w:val="10"/>
          <w:marBottom w:val="0"/>
          <w:divBdr>
            <w:top w:val="none" w:sz="0" w:space="0" w:color="auto"/>
            <w:left w:val="none" w:sz="0" w:space="0" w:color="auto"/>
            <w:bottom w:val="none" w:sz="0" w:space="0" w:color="auto"/>
            <w:right w:val="none" w:sz="0" w:space="0" w:color="auto"/>
          </w:divBdr>
          <w:divsChild>
            <w:div w:id="855383264">
              <w:marLeft w:val="0"/>
              <w:marRight w:val="0"/>
              <w:marTop w:val="0"/>
              <w:marBottom w:val="0"/>
              <w:divBdr>
                <w:top w:val="none" w:sz="0" w:space="0" w:color="auto"/>
                <w:left w:val="none" w:sz="0" w:space="0" w:color="auto"/>
                <w:bottom w:val="none" w:sz="0" w:space="0" w:color="auto"/>
                <w:right w:val="none" w:sz="0" w:space="0" w:color="auto"/>
              </w:divBdr>
              <w:divsChild>
                <w:div w:id="1796826949">
                  <w:marLeft w:val="0"/>
                  <w:marRight w:val="0"/>
                  <w:marTop w:val="0"/>
                  <w:marBottom w:val="0"/>
                  <w:divBdr>
                    <w:top w:val="none" w:sz="0" w:space="0" w:color="auto"/>
                    <w:left w:val="none" w:sz="0" w:space="0" w:color="auto"/>
                    <w:bottom w:val="none" w:sz="0" w:space="0" w:color="auto"/>
                    <w:right w:val="none" w:sz="0" w:space="0" w:color="auto"/>
                  </w:divBdr>
                </w:div>
                <w:div w:id="1487236344">
                  <w:marLeft w:val="0"/>
                  <w:marRight w:val="0"/>
                  <w:marTop w:val="0"/>
                  <w:marBottom w:val="0"/>
                  <w:divBdr>
                    <w:top w:val="none" w:sz="0" w:space="0" w:color="auto"/>
                    <w:left w:val="none" w:sz="0" w:space="0" w:color="auto"/>
                    <w:bottom w:val="none" w:sz="0" w:space="0" w:color="auto"/>
                    <w:right w:val="none" w:sz="0" w:space="0" w:color="auto"/>
                  </w:divBdr>
                </w:div>
                <w:div w:id="462499915">
                  <w:marLeft w:val="0"/>
                  <w:marRight w:val="0"/>
                  <w:marTop w:val="0"/>
                  <w:marBottom w:val="0"/>
                  <w:divBdr>
                    <w:top w:val="none" w:sz="0" w:space="0" w:color="auto"/>
                    <w:left w:val="none" w:sz="0" w:space="0" w:color="auto"/>
                    <w:bottom w:val="none" w:sz="0" w:space="0" w:color="auto"/>
                    <w:right w:val="none" w:sz="0" w:space="0" w:color="auto"/>
                  </w:divBdr>
                </w:div>
                <w:div w:id="865682498">
                  <w:marLeft w:val="0"/>
                  <w:marRight w:val="0"/>
                  <w:marTop w:val="0"/>
                  <w:marBottom w:val="0"/>
                  <w:divBdr>
                    <w:top w:val="none" w:sz="0" w:space="0" w:color="auto"/>
                    <w:left w:val="none" w:sz="0" w:space="0" w:color="auto"/>
                    <w:bottom w:val="none" w:sz="0" w:space="0" w:color="auto"/>
                    <w:right w:val="none" w:sz="0" w:space="0" w:color="auto"/>
                  </w:divBdr>
                </w:div>
                <w:div w:id="1125998317">
                  <w:marLeft w:val="0"/>
                  <w:marRight w:val="0"/>
                  <w:marTop w:val="0"/>
                  <w:marBottom w:val="0"/>
                  <w:divBdr>
                    <w:top w:val="none" w:sz="0" w:space="0" w:color="auto"/>
                    <w:left w:val="none" w:sz="0" w:space="0" w:color="auto"/>
                    <w:bottom w:val="none" w:sz="0" w:space="0" w:color="auto"/>
                    <w:right w:val="none" w:sz="0" w:space="0" w:color="auto"/>
                  </w:divBdr>
                </w:div>
                <w:div w:id="1111172481">
                  <w:marLeft w:val="0"/>
                  <w:marRight w:val="0"/>
                  <w:marTop w:val="0"/>
                  <w:marBottom w:val="0"/>
                  <w:divBdr>
                    <w:top w:val="none" w:sz="0" w:space="0" w:color="auto"/>
                    <w:left w:val="none" w:sz="0" w:space="0" w:color="auto"/>
                    <w:bottom w:val="none" w:sz="0" w:space="0" w:color="auto"/>
                    <w:right w:val="none" w:sz="0" w:space="0" w:color="auto"/>
                  </w:divBdr>
                </w:div>
                <w:div w:id="1620139274">
                  <w:marLeft w:val="0"/>
                  <w:marRight w:val="0"/>
                  <w:marTop w:val="0"/>
                  <w:marBottom w:val="0"/>
                  <w:divBdr>
                    <w:top w:val="none" w:sz="0" w:space="0" w:color="auto"/>
                    <w:left w:val="none" w:sz="0" w:space="0" w:color="auto"/>
                    <w:bottom w:val="none" w:sz="0" w:space="0" w:color="auto"/>
                    <w:right w:val="none" w:sz="0" w:space="0" w:color="auto"/>
                  </w:divBdr>
                </w:div>
                <w:div w:id="1564752519">
                  <w:marLeft w:val="0"/>
                  <w:marRight w:val="0"/>
                  <w:marTop w:val="0"/>
                  <w:marBottom w:val="0"/>
                  <w:divBdr>
                    <w:top w:val="none" w:sz="0" w:space="0" w:color="auto"/>
                    <w:left w:val="none" w:sz="0" w:space="0" w:color="auto"/>
                    <w:bottom w:val="none" w:sz="0" w:space="0" w:color="auto"/>
                    <w:right w:val="none" w:sz="0" w:space="0" w:color="auto"/>
                  </w:divBdr>
                </w:div>
                <w:div w:id="1648978093">
                  <w:marLeft w:val="0"/>
                  <w:marRight w:val="0"/>
                  <w:marTop w:val="0"/>
                  <w:marBottom w:val="0"/>
                  <w:divBdr>
                    <w:top w:val="none" w:sz="0" w:space="0" w:color="auto"/>
                    <w:left w:val="none" w:sz="0" w:space="0" w:color="auto"/>
                    <w:bottom w:val="none" w:sz="0" w:space="0" w:color="auto"/>
                    <w:right w:val="none" w:sz="0" w:space="0" w:color="auto"/>
                  </w:divBdr>
                </w:div>
                <w:div w:id="1355762442">
                  <w:marLeft w:val="0"/>
                  <w:marRight w:val="0"/>
                  <w:marTop w:val="0"/>
                  <w:marBottom w:val="0"/>
                  <w:divBdr>
                    <w:top w:val="none" w:sz="0" w:space="0" w:color="auto"/>
                    <w:left w:val="none" w:sz="0" w:space="0" w:color="auto"/>
                    <w:bottom w:val="none" w:sz="0" w:space="0" w:color="auto"/>
                    <w:right w:val="none" w:sz="0" w:space="0" w:color="auto"/>
                  </w:divBdr>
                </w:div>
                <w:div w:id="1424640760">
                  <w:marLeft w:val="0"/>
                  <w:marRight w:val="0"/>
                  <w:marTop w:val="0"/>
                  <w:marBottom w:val="0"/>
                  <w:divBdr>
                    <w:top w:val="none" w:sz="0" w:space="0" w:color="auto"/>
                    <w:left w:val="none" w:sz="0" w:space="0" w:color="auto"/>
                    <w:bottom w:val="none" w:sz="0" w:space="0" w:color="auto"/>
                    <w:right w:val="none" w:sz="0" w:space="0" w:color="auto"/>
                  </w:divBdr>
                </w:div>
                <w:div w:id="796610752">
                  <w:marLeft w:val="0"/>
                  <w:marRight w:val="0"/>
                  <w:marTop w:val="0"/>
                  <w:marBottom w:val="0"/>
                  <w:divBdr>
                    <w:top w:val="none" w:sz="0" w:space="0" w:color="auto"/>
                    <w:left w:val="none" w:sz="0" w:space="0" w:color="auto"/>
                    <w:bottom w:val="none" w:sz="0" w:space="0" w:color="auto"/>
                    <w:right w:val="none" w:sz="0" w:space="0" w:color="auto"/>
                  </w:divBdr>
                </w:div>
                <w:div w:id="1972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1304">
      <w:bodyDiv w:val="1"/>
      <w:marLeft w:val="0"/>
      <w:marRight w:val="0"/>
      <w:marTop w:val="0"/>
      <w:marBottom w:val="0"/>
      <w:divBdr>
        <w:top w:val="none" w:sz="0" w:space="0" w:color="auto"/>
        <w:left w:val="none" w:sz="0" w:space="0" w:color="auto"/>
        <w:bottom w:val="none" w:sz="0" w:space="0" w:color="auto"/>
        <w:right w:val="none" w:sz="0" w:space="0" w:color="auto"/>
      </w:divBdr>
    </w:div>
    <w:div w:id="1594776339">
      <w:bodyDiv w:val="1"/>
      <w:marLeft w:val="0"/>
      <w:marRight w:val="0"/>
      <w:marTop w:val="0"/>
      <w:marBottom w:val="0"/>
      <w:divBdr>
        <w:top w:val="none" w:sz="0" w:space="0" w:color="auto"/>
        <w:left w:val="none" w:sz="0" w:space="0" w:color="auto"/>
        <w:bottom w:val="none" w:sz="0" w:space="0" w:color="auto"/>
        <w:right w:val="none" w:sz="0" w:space="0" w:color="auto"/>
      </w:divBdr>
    </w:div>
    <w:div w:id="16142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664E1-CEC1-4901-8CA2-AD6B7821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586</Words>
  <Characters>3168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Ιορδάνου</dc:creator>
  <cp:lastModifiedBy>user</cp:lastModifiedBy>
  <cp:revision>5</cp:revision>
  <cp:lastPrinted>2020-09-21T07:28:00Z</cp:lastPrinted>
  <dcterms:created xsi:type="dcterms:W3CDTF">2020-09-27T07:54:00Z</dcterms:created>
  <dcterms:modified xsi:type="dcterms:W3CDTF">2020-09-27T08:05:00Z</dcterms:modified>
</cp:coreProperties>
</file>